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9E" w:rsidRPr="00542D0B" w:rsidRDefault="00FB6243">
      <w:pPr>
        <w:spacing w:line="560" w:lineRule="exact"/>
        <w:rPr>
          <w:rFonts w:ascii="方正黑体_GBK" w:eastAsia="方正黑体_GBK"/>
          <w:sz w:val="32"/>
          <w:szCs w:val="32"/>
        </w:rPr>
      </w:pPr>
      <w:bookmarkStart w:id="0" w:name="OLE_LINK1"/>
      <w:r w:rsidRPr="00542D0B">
        <w:rPr>
          <w:rFonts w:ascii="方正黑体_GBK" w:eastAsia="方正黑体_GBK" w:hint="eastAsia"/>
          <w:sz w:val="32"/>
          <w:szCs w:val="32"/>
        </w:rPr>
        <w:t>附件</w:t>
      </w:r>
    </w:p>
    <w:p w:rsidR="0020149E" w:rsidRPr="00542D0B" w:rsidRDefault="0020149E">
      <w:pPr>
        <w:pStyle w:val="qowt-stl-normal"/>
        <w:spacing w:before="0" w:beforeAutospacing="0" w:after="0" w:afterAutospacing="0" w:line="560" w:lineRule="exact"/>
        <w:rPr>
          <w:rStyle w:val="qowt-font4-gbk"/>
          <w:rFonts w:ascii="仿宋_GB2312" w:cs="Times New Roman"/>
          <w:bCs/>
          <w:szCs w:val="32"/>
        </w:rPr>
      </w:pPr>
    </w:p>
    <w:p w:rsidR="0020149E" w:rsidRPr="00542D0B" w:rsidRDefault="00FB6243">
      <w:pPr>
        <w:pStyle w:val="qowt-stl-normal"/>
        <w:spacing w:before="0" w:beforeAutospacing="0" w:after="0" w:afterAutospacing="0" w:line="560" w:lineRule="exact"/>
        <w:jc w:val="center"/>
        <w:rPr>
          <w:rFonts w:ascii="仿宋_GB2312" w:eastAsia="仿宋_GB2312" w:hAnsi="Times New Roman" w:cs="Times New Roman"/>
          <w:bCs/>
          <w:sz w:val="32"/>
          <w:szCs w:val="32"/>
        </w:rPr>
      </w:pPr>
      <w:r w:rsidRPr="00542D0B">
        <w:rPr>
          <w:rStyle w:val="qowt-font4-gbk"/>
          <w:rFonts w:ascii="方正小标宋_GBK" w:eastAsia="方正小标宋_GBK" w:cs="Times New Roman" w:hint="eastAsia"/>
          <w:bCs/>
          <w:sz w:val="44"/>
          <w:szCs w:val="44"/>
        </w:rPr>
        <w:t>关于进一步加强市区园林绿化精细化</w:t>
      </w:r>
    </w:p>
    <w:p w:rsidR="0020149E" w:rsidRPr="00542D0B" w:rsidRDefault="00FB6243">
      <w:pPr>
        <w:pStyle w:val="qowt-stl-normal"/>
        <w:spacing w:before="0" w:beforeAutospacing="0" w:after="0" w:afterAutospacing="0" w:line="560" w:lineRule="exact"/>
        <w:jc w:val="center"/>
        <w:rPr>
          <w:rFonts w:ascii="方正小标宋_GBK" w:eastAsia="方正小标宋_GBK" w:hAnsi="Times New Roman" w:cs="Times New Roman"/>
        </w:rPr>
      </w:pPr>
      <w:r w:rsidRPr="00542D0B">
        <w:rPr>
          <w:rStyle w:val="qowt-font4-gbk"/>
          <w:rFonts w:ascii="方正小标宋_GBK" w:eastAsia="方正小标宋_GBK" w:cs="Times New Roman" w:hint="eastAsia"/>
          <w:bCs/>
          <w:sz w:val="44"/>
          <w:szCs w:val="44"/>
        </w:rPr>
        <w:t>管理的实施意见</w:t>
      </w:r>
      <w:bookmarkStart w:id="1" w:name="_GoBack"/>
      <w:bookmarkEnd w:id="1"/>
    </w:p>
    <w:p w:rsidR="0020149E" w:rsidRPr="00542D0B" w:rsidRDefault="00FB6243">
      <w:pPr>
        <w:pStyle w:val="qowt-stl-normal"/>
        <w:shd w:val="clear" w:color="auto" w:fill="FFFFFF"/>
        <w:spacing w:before="0" w:beforeAutospacing="0" w:after="0" w:afterAutospacing="0" w:line="560" w:lineRule="exact"/>
        <w:jc w:val="center"/>
        <w:rPr>
          <w:rStyle w:val="qowt-font5-gbk"/>
          <w:rFonts w:ascii="楷体" w:eastAsia="楷体" w:hAnsi="楷体" w:cs="Times New Roman"/>
          <w:sz w:val="32"/>
          <w:szCs w:val="32"/>
        </w:rPr>
      </w:pPr>
      <w:r w:rsidRPr="00542D0B">
        <w:rPr>
          <w:rStyle w:val="qowt-font5-gbk"/>
          <w:rFonts w:ascii="楷体" w:eastAsia="楷体" w:hAnsi="楷体" w:cs="Times New Roman"/>
          <w:sz w:val="32"/>
          <w:szCs w:val="32"/>
        </w:rPr>
        <w:t>（</w:t>
      </w:r>
      <w:r w:rsidR="00E410F7" w:rsidRPr="00542D0B">
        <w:rPr>
          <w:rStyle w:val="qowt-font5-gbk"/>
          <w:rFonts w:ascii="楷体" w:eastAsia="楷体" w:hAnsi="楷体" w:cs="Times New Roman" w:hint="eastAsia"/>
          <w:sz w:val="32"/>
          <w:szCs w:val="32"/>
        </w:rPr>
        <w:t>征求意见</w:t>
      </w:r>
      <w:r w:rsidRPr="00542D0B">
        <w:rPr>
          <w:rStyle w:val="qowt-font5-gbk"/>
          <w:rFonts w:ascii="楷体" w:eastAsia="楷体" w:hAnsi="楷体" w:cs="Times New Roman"/>
          <w:sz w:val="32"/>
          <w:szCs w:val="32"/>
        </w:rPr>
        <w:t>稿）</w:t>
      </w:r>
    </w:p>
    <w:p w:rsidR="0020149E" w:rsidRPr="00542D0B" w:rsidRDefault="0020149E">
      <w:pPr>
        <w:pStyle w:val="qowt-stl-normal"/>
        <w:shd w:val="clear" w:color="auto" w:fill="FFFFFF"/>
        <w:spacing w:before="0" w:beforeAutospacing="0" w:after="0" w:afterAutospacing="0" w:line="560" w:lineRule="exact"/>
        <w:rPr>
          <w:rFonts w:ascii="Times New Roman" w:eastAsia="方正仿宋_GBK" w:hAnsi="Times New Roman" w:cs="Times New Roman"/>
          <w:sz w:val="32"/>
          <w:szCs w:val="32"/>
        </w:rPr>
      </w:pPr>
    </w:p>
    <w:p w:rsidR="0020149E" w:rsidRPr="00542D0B" w:rsidRDefault="00FB6243">
      <w:pPr>
        <w:pStyle w:val="qowt-stl-normal"/>
        <w:spacing w:before="0" w:beforeAutospacing="0" w:after="0" w:afterAutospacing="0" w:line="560" w:lineRule="exact"/>
        <w:ind w:firstLine="643"/>
        <w:rPr>
          <w:rStyle w:val="qowt-font6-gbk"/>
          <w:rFonts w:ascii="Times New Roman" w:eastAsia="方正仿宋_GBK" w:hAnsi="Times New Roman" w:cs="Times New Roman"/>
          <w:sz w:val="32"/>
          <w:szCs w:val="32"/>
        </w:rPr>
      </w:pPr>
      <w:r w:rsidRPr="00542D0B">
        <w:rPr>
          <w:rStyle w:val="qowt-font6-gbk"/>
          <w:rFonts w:ascii="Times New Roman" w:eastAsia="方正仿宋_GBK" w:hAnsi="Times New Roman" w:cs="Times New Roman"/>
          <w:sz w:val="32"/>
          <w:szCs w:val="32"/>
        </w:rPr>
        <w:t>为加快推进生态园林城市建设，向广大人民群众提供更多优质生态公共产品，满足人民群众日益增长的美好生活需要，</w:t>
      </w:r>
      <w:r w:rsidR="003247D2" w:rsidRPr="00542D0B">
        <w:rPr>
          <w:rStyle w:val="qowt-font6-gbk"/>
          <w:rFonts w:ascii="Times New Roman" w:eastAsia="方正仿宋_GBK" w:hAnsi="Times New Roman" w:cs="Times New Roman" w:hint="eastAsia"/>
          <w:sz w:val="32"/>
          <w:szCs w:val="32"/>
        </w:rPr>
        <w:t>根据国务院</w:t>
      </w:r>
      <w:r w:rsidRPr="00542D0B">
        <w:rPr>
          <w:rStyle w:val="qowt-font6-gbk"/>
          <w:rFonts w:ascii="Times New Roman" w:eastAsia="方正仿宋_GBK" w:hAnsi="Times New Roman" w:cs="Times New Roman"/>
          <w:sz w:val="32"/>
          <w:szCs w:val="32"/>
        </w:rPr>
        <w:t>《</w:t>
      </w:r>
      <w:r w:rsidR="00536768" w:rsidRPr="00542D0B">
        <w:rPr>
          <w:rStyle w:val="qowt-font6-gbk"/>
          <w:rFonts w:ascii="Times New Roman" w:eastAsia="方正仿宋_GBK" w:hAnsi="Times New Roman" w:cs="Times New Roman" w:hint="eastAsia"/>
          <w:sz w:val="32"/>
          <w:szCs w:val="32"/>
        </w:rPr>
        <w:t>城市绿化条例</w:t>
      </w:r>
      <w:r w:rsidRPr="00542D0B">
        <w:rPr>
          <w:rStyle w:val="qowt-font6-gbk"/>
          <w:rFonts w:ascii="Times New Roman" w:eastAsia="方正仿宋_GBK" w:hAnsi="Times New Roman" w:cs="Times New Roman"/>
          <w:sz w:val="32"/>
          <w:szCs w:val="32"/>
        </w:rPr>
        <w:t>》《江苏省城市绿化</w:t>
      </w:r>
      <w:r w:rsidR="00536768" w:rsidRPr="00542D0B">
        <w:rPr>
          <w:rStyle w:val="qowt-font6-gbk"/>
          <w:rFonts w:ascii="Times New Roman" w:eastAsia="方正仿宋_GBK" w:hAnsi="Times New Roman" w:cs="Times New Roman" w:hint="eastAsia"/>
          <w:sz w:val="32"/>
          <w:szCs w:val="32"/>
        </w:rPr>
        <w:t>管理条例</w:t>
      </w:r>
      <w:r w:rsidRPr="00542D0B">
        <w:rPr>
          <w:rStyle w:val="qowt-font6-gbk"/>
          <w:rFonts w:ascii="Times New Roman" w:eastAsia="方正仿宋_GBK" w:hAnsi="Times New Roman" w:cs="Times New Roman"/>
          <w:sz w:val="32"/>
          <w:szCs w:val="32"/>
        </w:rPr>
        <w:t>》</w:t>
      </w:r>
      <w:r w:rsidR="003247D2" w:rsidRPr="00542D0B">
        <w:rPr>
          <w:rStyle w:val="qowt-font6-gbk"/>
          <w:rFonts w:ascii="Times New Roman" w:eastAsia="方正仿宋_GBK" w:hAnsi="Times New Roman" w:cs="Times New Roman" w:hint="eastAsia"/>
          <w:sz w:val="32"/>
          <w:szCs w:val="32"/>
        </w:rPr>
        <w:t>等</w:t>
      </w:r>
      <w:r w:rsidRPr="00542D0B">
        <w:rPr>
          <w:rStyle w:val="qowt-font6-gbk"/>
          <w:rFonts w:ascii="Times New Roman" w:eastAsia="方正仿宋_GBK" w:hAnsi="Times New Roman" w:cs="Times New Roman"/>
          <w:sz w:val="32"/>
          <w:szCs w:val="32"/>
        </w:rPr>
        <w:t>相关规定</w:t>
      </w:r>
      <w:r w:rsidR="003247D2" w:rsidRPr="00542D0B">
        <w:rPr>
          <w:rStyle w:val="qowt-font6-gbk"/>
          <w:rFonts w:ascii="Times New Roman" w:eastAsia="方正仿宋_GBK" w:hAnsi="Times New Roman" w:cs="Times New Roman" w:hint="eastAsia"/>
          <w:sz w:val="32"/>
          <w:szCs w:val="32"/>
        </w:rPr>
        <w:t>和《国家园林城市系列标准》《江苏省城市园林绿化养护管理规范及分级标准》</w:t>
      </w:r>
      <w:r w:rsidR="009A4DD6" w:rsidRPr="00542D0B">
        <w:rPr>
          <w:rStyle w:val="qowt-font6-gbk"/>
          <w:rFonts w:ascii="Times New Roman" w:eastAsia="方正仿宋_GBK" w:hAnsi="Times New Roman" w:cs="Times New Roman" w:hint="eastAsia"/>
          <w:sz w:val="32"/>
          <w:szCs w:val="32"/>
        </w:rPr>
        <w:t>标准规范</w:t>
      </w:r>
      <w:r w:rsidRPr="00542D0B">
        <w:rPr>
          <w:rStyle w:val="qowt-font6-gbk"/>
          <w:rFonts w:ascii="Times New Roman" w:eastAsia="方正仿宋_GBK" w:hAnsi="Times New Roman" w:cs="Times New Roman"/>
          <w:sz w:val="32"/>
          <w:szCs w:val="32"/>
        </w:rPr>
        <w:t>，现就进一步加强市区园林绿化精细化管理工作提出如下实施意见：</w:t>
      </w:r>
    </w:p>
    <w:p w:rsidR="0020149E" w:rsidRPr="00542D0B" w:rsidRDefault="00FB6243">
      <w:pPr>
        <w:pStyle w:val="qowt-stl-normal"/>
        <w:shd w:val="clear" w:color="auto" w:fill="FFFFFF"/>
        <w:spacing w:before="0" w:beforeAutospacing="0" w:after="0" w:afterAutospacing="0" w:line="560" w:lineRule="exact"/>
        <w:ind w:firstLine="640"/>
        <w:rPr>
          <w:rStyle w:val="qowt-font6-gbk"/>
          <w:rFonts w:ascii="方正黑体_GBK" w:eastAsia="方正黑体_GBK" w:hAnsi="Times New Roman" w:cs="Times New Roman"/>
          <w:sz w:val="32"/>
          <w:szCs w:val="32"/>
        </w:rPr>
      </w:pPr>
      <w:r w:rsidRPr="00542D0B">
        <w:rPr>
          <w:rStyle w:val="qowt-font7-gbk"/>
          <w:rFonts w:ascii="方正黑体_GBK" w:eastAsia="方正黑体_GBK" w:hAnsi="Times New Roman" w:cs="Times New Roman" w:hint="eastAsia"/>
          <w:sz w:val="32"/>
          <w:szCs w:val="32"/>
        </w:rPr>
        <w:t>一、总体要求</w:t>
      </w:r>
    </w:p>
    <w:p w:rsidR="0020149E" w:rsidRPr="00542D0B" w:rsidRDefault="00FB6243">
      <w:pPr>
        <w:pStyle w:val="qowt-stl-normal"/>
        <w:spacing w:before="0" w:beforeAutospacing="0" w:after="0" w:afterAutospacing="0" w:line="560" w:lineRule="exact"/>
        <w:ind w:firstLine="640"/>
        <w:rPr>
          <w:rFonts w:ascii="方正楷体_GBK" w:eastAsia="方正楷体_GBK" w:hAnsi="Times New Roman" w:cs="Times New Roman"/>
          <w:sz w:val="32"/>
          <w:szCs w:val="32"/>
        </w:rPr>
      </w:pPr>
      <w:r w:rsidRPr="00542D0B">
        <w:rPr>
          <w:rStyle w:val="qowt-font5-gbk"/>
          <w:rFonts w:ascii="方正楷体_GBK" w:eastAsia="方正楷体_GBK" w:hAnsi="Times New Roman" w:cs="Times New Roman" w:hint="eastAsia"/>
          <w:sz w:val="32"/>
          <w:szCs w:val="32"/>
        </w:rPr>
        <w:t>（一）指导思想</w:t>
      </w:r>
    </w:p>
    <w:p w:rsidR="0020149E" w:rsidRPr="00542D0B" w:rsidRDefault="00FB6243">
      <w:pPr>
        <w:pStyle w:val="qowt-stl-normal"/>
        <w:spacing w:before="0" w:beforeAutospacing="0" w:after="0" w:afterAutospacing="0" w:line="560" w:lineRule="exact"/>
        <w:ind w:firstLine="643"/>
        <w:rPr>
          <w:rStyle w:val="qowt-font6-gbk"/>
          <w:rFonts w:ascii="Times New Roman" w:eastAsia="方正仿宋_GBK" w:hAnsi="Times New Roman" w:cs="Times New Roman"/>
          <w:sz w:val="32"/>
          <w:szCs w:val="32"/>
        </w:rPr>
      </w:pPr>
      <w:r w:rsidRPr="00542D0B">
        <w:rPr>
          <w:rStyle w:val="qowt-font6-gbk"/>
          <w:rFonts w:ascii="Times New Roman" w:eastAsia="方正仿宋_GBK" w:hAnsi="Times New Roman" w:cs="Times New Roman"/>
          <w:sz w:val="32"/>
          <w:szCs w:val="32"/>
        </w:rPr>
        <w:t>以习近平新时代中国特色社会主义思想为指导，牢固树立</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绿水青山就是金山银山</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和</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人与自然和谐共生</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理念，按照</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城市管理要像绣花一样精细</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要求，聚焦人民群众美好生活需要，紧扣全市加快绿色宜居之城建设目标，结合</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城市更新行动</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和</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生态园林城市创建</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工作，全面提升市区园林绿化精细化管理水平，着力营造良好生态景观环境，改善城市功能，提升城市品质，不断增强广大人民群众的获得感、幸福感和满意度。</w:t>
      </w:r>
    </w:p>
    <w:p w:rsidR="0020149E" w:rsidRPr="00542D0B" w:rsidRDefault="00FB6243">
      <w:pPr>
        <w:pStyle w:val="qowt-stl-normal"/>
        <w:spacing w:before="0" w:beforeAutospacing="0" w:after="0" w:afterAutospacing="0" w:line="560" w:lineRule="exact"/>
        <w:ind w:firstLine="640"/>
        <w:rPr>
          <w:rStyle w:val="qowt-font5-gbk"/>
          <w:rFonts w:ascii="方正楷体_GBK" w:eastAsia="方正楷体_GBK" w:hAnsi="Times New Roman" w:cs="Times New Roman"/>
          <w:sz w:val="32"/>
          <w:szCs w:val="32"/>
        </w:rPr>
      </w:pPr>
      <w:r w:rsidRPr="00542D0B">
        <w:rPr>
          <w:rStyle w:val="qowt-font5-gbk"/>
          <w:rFonts w:ascii="方正楷体_GBK" w:eastAsia="方正楷体_GBK" w:hAnsi="Times New Roman" w:cs="Times New Roman" w:hint="eastAsia"/>
          <w:sz w:val="32"/>
          <w:szCs w:val="32"/>
        </w:rPr>
        <w:t xml:space="preserve">（二）基本原则 </w:t>
      </w:r>
    </w:p>
    <w:p w:rsidR="0020149E" w:rsidRPr="00542D0B" w:rsidRDefault="00FB6243">
      <w:pPr>
        <w:pStyle w:val="qowt-stl-normal"/>
        <w:spacing w:before="0" w:beforeAutospacing="0" w:after="0" w:afterAutospacing="0" w:line="560" w:lineRule="exact"/>
        <w:ind w:firstLine="640"/>
        <w:rPr>
          <w:rStyle w:val="qowt-font6-gbk"/>
          <w:rFonts w:ascii="Times New Roman" w:eastAsia="方正仿宋_GBK" w:hAnsi="Times New Roman" w:cs="Times New Roman"/>
          <w:sz w:val="32"/>
          <w:szCs w:val="32"/>
        </w:rPr>
      </w:pPr>
      <w:r w:rsidRPr="00542D0B">
        <w:rPr>
          <w:rFonts w:ascii="Times New Roman" w:eastAsia="方正仿宋_GBK" w:hAnsi="Times New Roman" w:cs="Times New Roman"/>
          <w:b/>
          <w:sz w:val="32"/>
          <w:szCs w:val="32"/>
          <w:shd w:val="clear" w:color="auto" w:fill="FFFFFF"/>
        </w:rPr>
        <w:lastRenderedPageBreak/>
        <w:t>1</w:t>
      </w:r>
      <w:r w:rsidRPr="00542D0B">
        <w:rPr>
          <w:rStyle w:val="qowt-font6-gbk"/>
          <w:rFonts w:ascii="Times New Roman" w:eastAsia="方正仿宋_GBK" w:hAnsi="Times New Roman" w:cs="Times New Roman"/>
          <w:b/>
          <w:sz w:val="32"/>
          <w:szCs w:val="32"/>
          <w:shd w:val="clear" w:color="auto" w:fill="FFFFFF"/>
        </w:rPr>
        <w:t>.</w:t>
      </w:r>
      <w:r w:rsidRPr="00542D0B">
        <w:rPr>
          <w:rStyle w:val="qowt-font6-gbk"/>
          <w:rFonts w:ascii="Times New Roman" w:eastAsia="方正仿宋_GBK" w:hAnsi="Times New Roman" w:cs="Times New Roman"/>
          <w:b/>
          <w:sz w:val="32"/>
          <w:szCs w:val="32"/>
          <w:shd w:val="clear" w:color="auto" w:fill="FFFFFF"/>
        </w:rPr>
        <w:t>政府主导，社会参与。</w:t>
      </w:r>
      <w:r w:rsidRPr="00542D0B">
        <w:rPr>
          <w:rStyle w:val="qowt-font6-gbk"/>
          <w:rFonts w:ascii="Times New Roman" w:eastAsia="方正仿宋_GBK" w:hAnsi="Times New Roman" w:cs="Times New Roman"/>
          <w:sz w:val="32"/>
          <w:szCs w:val="32"/>
        </w:rPr>
        <w:t>强化政府在资源协调、宣传引导、规划控制、政策保障和技术推广等方面的作用，在全社会确立园林绿化高质量发展理念，共同推进落实精细化管理的各项措施。坚持公共绿化与社会绿化协同，引导全社会参与园林绿化精细化管理。</w:t>
      </w:r>
    </w:p>
    <w:p w:rsidR="0020149E" w:rsidRPr="00542D0B" w:rsidRDefault="00FB6243">
      <w:pPr>
        <w:pStyle w:val="qowt-stl-normal"/>
        <w:shd w:val="clear" w:color="auto" w:fill="FFFFFF"/>
        <w:spacing w:before="0" w:beforeAutospacing="0" w:after="0" w:afterAutospacing="0" w:line="560" w:lineRule="exact"/>
        <w:ind w:firstLine="640"/>
        <w:rPr>
          <w:rStyle w:val="qowt-font6-gbk"/>
          <w:rFonts w:ascii="Times New Roman" w:eastAsia="方正仿宋_GBK" w:hAnsi="Times New Roman" w:cs="Times New Roman"/>
          <w:sz w:val="32"/>
          <w:szCs w:val="32"/>
        </w:rPr>
      </w:pPr>
      <w:r w:rsidRPr="00542D0B">
        <w:rPr>
          <w:rStyle w:val="qowt-font6-gbk"/>
          <w:rFonts w:ascii="Times New Roman" w:eastAsia="方正仿宋_GBK" w:hAnsi="Times New Roman" w:cs="Times New Roman"/>
          <w:b/>
          <w:sz w:val="32"/>
          <w:szCs w:val="32"/>
        </w:rPr>
        <w:t>2.</w:t>
      </w:r>
      <w:r w:rsidRPr="00542D0B">
        <w:rPr>
          <w:rStyle w:val="qowt-font6-gbk"/>
          <w:rFonts w:ascii="Times New Roman" w:eastAsia="方正仿宋_GBK" w:hAnsi="Times New Roman" w:cs="Times New Roman"/>
          <w:b/>
          <w:sz w:val="32"/>
          <w:szCs w:val="32"/>
          <w:shd w:val="clear" w:color="auto" w:fill="FFFFFF"/>
        </w:rPr>
        <w:t>生态优先，功能协调。</w:t>
      </w:r>
      <w:r w:rsidRPr="00542D0B">
        <w:rPr>
          <w:rStyle w:val="qowt-font6-gbk"/>
          <w:rFonts w:ascii="Times New Roman" w:eastAsia="方正仿宋_GBK" w:hAnsi="Times New Roman" w:cs="Times New Roman"/>
          <w:sz w:val="32"/>
          <w:szCs w:val="32"/>
        </w:rPr>
        <w:t>以争取城市绿地生态效益最大化为目标，通过城市绿地改造完善、设施设备维护和文化内涵提升，实现城市园林绿化生态、景观、游憩、科教、防灾、避险等多种功能的协调发展。</w:t>
      </w:r>
    </w:p>
    <w:p w:rsidR="0020149E" w:rsidRPr="00542D0B" w:rsidRDefault="00FB6243">
      <w:pPr>
        <w:pStyle w:val="qowt-stl-normal"/>
        <w:shd w:val="clear" w:color="auto" w:fill="FFFFFF"/>
        <w:spacing w:before="0" w:beforeAutospacing="0" w:after="0" w:afterAutospacing="0" w:line="560" w:lineRule="exact"/>
        <w:ind w:firstLine="640"/>
        <w:rPr>
          <w:rStyle w:val="qowt-font6-gbk"/>
          <w:rFonts w:ascii="Times New Roman" w:eastAsia="方正仿宋_GBK" w:hAnsi="Times New Roman" w:cs="Times New Roman"/>
          <w:sz w:val="32"/>
          <w:szCs w:val="32"/>
        </w:rPr>
      </w:pPr>
      <w:r w:rsidRPr="00542D0B">
        <w:rPr>
          <w:rFonts w:ascii="Times New Roman" w:eastAsia="方正仿宋_GBK" w:hAnsi="Times New Roman" w:cs="Times New Roman"/>
          <w:b/>
          <w:sz w:val="32"/>
          <w:szCs w:val="32"/>
          <w:shd w:val="clear" w:color="auto" w:fill="FFFFFF"/>
        </w:rPr>
        <w:t>3.</w:t>
      </w:r>
      <w:r w:rsidRPr="00542D0B">
        <w:rPr>
          <w:rFonts w:ascii="Times New Roman" w:eastAsia="方正仿宋_GBK" w:hAnsi="Times New Roman" w:cs="Times New Roman"/>
          <w:b/>
          <w:sz w:val="32"/>
          <w:szCs w:val="32"/>
        </w:rPr>
        <w:t>尊重科学，强化技术。</w:t>
      </w:r>
      <w:r w:rsidRPr="00542D0B">
        <w:rPr>
          <w:rStyle w:val="qowt-font6-gbk"/>
          <w:rFonts w:ascii="Times New Roman" w:eastAsia="方正仿宋_GBK" w:hAnsi="Times New Roman" w:cs="Times New Roman"/>
          <w:sz w:val="32"/>
          <w:szCs w:val="32"/>
        </w:rPr>
        <w:t>坚持问题导向，</w:t>
      </w:r>
      <w:r w:rsidRPr="00542D0B">
        <w:rPr>
          <w:rStyle w:val="qowt-font6-gbk"/>
          <w:rFonts w:ascii="Times New Roman" w:eastAsia="方正仿宋_GBK" w:hAnsi="Times New Roman" w:cs="Times New Roman" w:hint="eastAsia"/>
          <w:sz w:val="32"/>
          <w:szCs w:val="32"/>
        </w:rPr>
        <w:t>科学</w:t>
      </w:r>
      <w:r w:rsidRPr="00542D0B">
        <w:rPr>
          <w:rStyle w:val="qowt-font6-gbk"/>
          <w:rFonts w:ascii="Times New Roman" w:eastAsia="方正仿宋_GBK" w:hAnsi="Times New Roman" w:cs="Times New Roman"/>
          <w:sz w:val="32"/>
          <w:szCs w:val="32"/>
        </w:rPr>
        <w:t>有序实施园林绿化精细化管理，避免千篇一律，做到一绿地一方案。加强科技攻关与研究，总结提升和优化适合盐城市区立地条件的绿化新技术、新办法，为园林绿化精细化养护提供技术支撑。</w:t>
      </w:r>
    </w:p>
    <w:p w:rsidR="0020149E" w:rsidRPr="00542D0B" w:rsidRDefault="00FB6243">
      <w:pPr>
        <w:pStyle w:val="qowt-stl-normal"/>
        <w:shd w:val="clear" w:color="auto" w:fill="FFFFFF"/>
        <w:spacing w:before="0" w:beforeAutospacing="0" w:after="0" w:afterAutospacing="0" w:line="560" w:lineRule="exact"/>
        <w:ind w:firstLine="640"/>
        <w:rPr>
          <w:rFonts w:ascii="Times New Roman" w:eastAsia="方正仿宋_GBK" w:hAnsi="Times New Roman" w:cs="Times New Roman"/>
          <w:b/>
          <w:sz w:val="32"/>
          <w:szCs w:val="32"/>
          <w:shd w:val="clear" w:color="auto" w:fill="FFFFFF"/>
        </w:rPr>
      </w:pPr>
      <w:r w:rsidRPr="00542D0B">
        <w:rPr>
          <w:rFonts w:ascii="Times New Roman" w:eastAsia="方正仿宋_GBK" w:hAnsi="Times New Roman" w:cs="Times New Roman"/>
          <w:b/>
          <w:sz w:val="32"/>
          <w:szCs w:val="32"/>
          <w:shd w:val="clear" w:color="auto" w:fill="FFFFFF"/>
        </w:rPr>
        <w:t>4.</w:t>
      </w:r>
      <w:r w:rsidRPr="00542D0B">
        <w:rPr>
          <w:rFonts w:ascii="Times New Roman" w:eastAsia="方正仿宋_GBK" w:hAnsi="Times New Roman" w:cs="Times New Roman"/>
          <w:b/>
          <w:sz w:val="32"/>
          <w:szCs w:val="32"/>
          <w:shd w:val="clear" w:color="auto" w:fill="FFFFFF"/>
        </w:rPr>
        <w:t>资源节约，因地制宜。</w:t>
      </w:r>
      <w:r w:rsidRPr="00542D0B">
        <w:rPr>
          <w:rFonts w:ascii="Times New Roman" w:eastAsia="方正仿宋_GBK" w:hAnsi="Times New Roman" w:cs="Times New Roman"/>
          <w:sz w:val="32"/>
          <w:szCs w:val="32"/>
          <w:shd w:val="clear" w:color="auto" w:fill="FFFFFF"/>
        </w:rPr>
        <w:t>贯彻新发展理念，按照建设资源节约型、环境友好型社会要求，将园林绿化节约理念贯穿于规划、建设、管理的全过程，优先选用适生植物，推广低能耗、低成本、高效率的管养方式，促进城市园林绿化的可持续发展。</w:t>
      </w:r>
    </w:p>
    <w:p w:rsidR="0020149E" w:rsidRPr="00542D0B" w:rsidRDefault="00FB6243">
      <w:pPr>
        <w:pStyle w:val="qowt-stl-normal"/>
        <w:spacing w:before="0" w:beforeAutospacing="0" w:after="0" w:afterAutospacing="0" w:line="560" w:lineRule="exact"/>
        <w:ind w:firstLine="640"/>
        <w:rPr>
          <w:rStyle w:val="qowt-font5-gbk"/>
          <w:rFonts w:ascii="方正楷体_GBK" w:eastAsia="方正楷体_GBK" w:hAnsi="Times New Roman" w:cs="Times New Roman"/>
          <w:sz w:val="32"/>
          <w:szCs w:val="32"/>
        </w:rPr>
      </w:pPr>
      <w:r w:rsidRPr="00542D0B">
        <w:rPr>
          <w:rStyle w:val="qowt-font5-gbk"/>
          <w:rFonts w:ascii="方正楷体_GBK" w:eastAsia="方正楷体_GBK" w:hAnsi="Times New Roman" w:cs="Times New Roman" w:hint="eastAsia"/>
          <w:sz w:val="32"/>
          <w:szCs w:val="32"/>
        </w:rPr>
        <w:t>（三）主要目标</w:t>
      </w:r>
    </w:p>
    <w:p w:rsidR="0020149E" w:rsidRPr="00542D0B" w:rsidRDefault="00FB6243">
      <w:pPr>
        <w:pStyle w:val="qowt-stl-normal"/>
        <w:spacing w:before="0" w:beforeAutospacing="0" w:after="0" w:afterAutospacing="0" w:line="560" w:lineRule="exact"/>
        <w:ind w:firstLine="643"/>
        <w:rPr>
          <w:rStyle w:val="qowt-font6-gbk"/>
          <w:rFonts w:ascii="Times New Roman" w:eastAsia="方正仿宋_GBK" w:hAnsi="Times New Roman" w:cs="Times New Roman"/>
          <w:sz w:val="32"/>
          <w:szCs w:val="32"/>
        </w:rPr>
      </w:pPr>
      <w:r w:rsidRPr="00542D0B">
        <w:rPr>
          <w:rStyle w:val="qowt-font6-gbk"/>
          <w:rFonts w:ascii="Times New Roman" w:eastAsia="方正仿宋_GBK" w:hAnsi="Times New Roman" w:cs="Times New Roman"/>
          <w:sz w:val="32"/>
          <w:szCs w:val="32"/>
        </w:rPr>
        <w:t>以</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精</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为目标，以</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细</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为手段，用三年时间，把精细化理念贯彻到绿化养护管理全过程，实现从经验型到科学型、从定性到定量、从静态到动态、从粗放型到精细化的转变。实现绿化养护运行模式科学、绩效考核全面，管理和服务人员的执行力和工作</w:t>
      </w:r>
      <w:r w:rsidRPr="00542D0B">
        <w:rPr>
          <w:rStyle w:val="qowt-font6-gbk"/>
          <w:rFonts w:ascii="Times New Roman" w:eastAsia="方正仿宋_GBK" w:hAnsi="Times New Roman" w:cs="Times New Roman"/>
          <w:sz w:val="32"/>
          <w:szCs w:val="32"/>
        </w:rPr>
        <w:lastRenderedPageBreak/>
        <w:t>质量大幅提高，广大</w:t>
      </w:r>
      <w:r w:rsidRPr="00542D0B">
        <w:rPr>
          <w:rStyle w:val="qowt-font6-gbk"/>
          <w:rFonts w:ascii="Times New Roman" w:eastAsia="方正仿宋_GBK" w:hAnsi="Times New Roman" w:cs="Times New Roman" w:hint="eastAsia"/>
          <w:sz w:val="32"/>
          <w:szCs w:val="32"/>
        </w:rPr>
        <w:t>人民</w:t>
      </w:r>
      <w:r w:rsidRPr="00542D0B">
        <w:rPr>
          <w:rStyle w:val="qowt-font6-gbk"/>
          <w:rFonts w:ascii="Times New Roman" w:eastAsia="方正仿宋_GBK" w:hAnsi="Times New Roman" w:cs="Times New Roman"/>
          <w:sz w:val="32"/>
          <w:szCs w:val="32"/>
        </w:rPr>
        <w:t>群众满意度显著提升。</w:t>
      </w:r>
    </w:p>
    <w:p w:rsidR="0020149E" w:rsidRPr="00542D0B" w:rsidRDefault="00FB6243">
      <w:pPr>
        <w:pStyle w:val="qowt-stl-normal"/>
        <w:spacing w:before="0" w:beforeAutospacing="0" w:after="0" w:afterAutospacing="0" w:line="560" w:lineRule="exact"/>
        <w:ind w:firstLine="643"/>
        <w:rPr>
          <w:rStyle w:val="qowt-font6-gbk"/>
          <w:rFonts w:ascii="Times New Roman" w:eastAsia="方正仿宋_GBK" w:hAnsi="Times New Roman" w:cs="Times New Roman"/>
          <w:sz w:val="32"/>
          <w:szCs w:val="32"/>
        </w:rPr>
      </w:pPr>
      <w:r w:rsidRPr="00542D0B">
        <w:rPr>
          <w:rStyle w:val="qowt-font6-gbk"/>
          <w:rFonts w:ascii="Times New Roman" w:eastAsia="方正仿宋_GBK" w:hAnsi="Times New Roman" w:cs="Times New Roman"/>
          <w:sz w:val="32"/>
          <w:szCs w:val="32"/>
        </w:rPr>
        <w:t>到</w:t>
      </w:r>
      <w:r w:rsidRPr="00542D0B">
        <w:rPr>
          <w:rStyle w:val="qowt-font6-gbk"/>
          <w:rFonts w:ascii="Times New Roman" w:eastAsia="方正仿宋_GBK" w:hAnsi="Times New Roman" w:cs="Times New Roman"/>
          <w:sz w:val="32"/>
          <w:szCs w:val="32"/>
        </w:rPr>
        <w:t>2023</w:t>
      </w:r>
      <w:r w:rsidRPr="00542D0B">
        <w:rPr>
          <w:rStyle w:val="qowt-font6-gbk"/>
          <w:rFonts w:ascii="Times New Roman" w:eastAsia="方正仿宋_GBK" w:hAnsi="Times New Roman" w:cs="Times New Roman"/>
          <w:sz w:val="32"/>
          <w:szCs w:val="32"/>
        </w:rPr>
        <w:t>年底，形成精细化养护的标准体系、考核体系，打造一批试点示范项目；到</w:t>
      </w:r>
      <w:r w:rsidRPr="00542D0B">
        <w:rPr>
          <w:rStyle w:val="qowt-font6-gbk"/>
          <w:rFonts w:ascii="Times New Roman" w:eastAsia="方正仿宋_GBK" w:hAnsi="Times New Roman" w:cs="Times New Roman"/>
          <w:sz w:val="32"/>
          <w:szCs w:val="32"/>
        </w:rPr>
        <w:t>2024</w:t>
      </w:r>
      <w:r w:rsidRPr="00542D0B">
        <w:rPr>
          <w:rStyle w:val="qowt-font6-gbk"/>
          <w:rFonts w:ascii="Times New Roman" w:eastAsia="方正仿宋_GBK" w:hAnsi="Times New Roman" w:cs="Times New Roman"/>
          <w:sz w:val="32"/>
          <w:szCs w:val="32"/>
        </w:rPr>
        <w:t>年底，建立</w:t>
      </w:r>
      <w:r w:rsidR="00D35577" w:rsidRPr="00542D0B">
        <w:rPr>
          <w:rStyle w:val="qowt-font6-gbk"/>
          <w:rFonts w:ascii="Times New Roman" w:eastAsia="方正仿宋_GBK" w:hAnsi="Times New Roman" w:cs="Times New Roman" w:hint="eastAsia"/>
          <w:sz w:val="32"/>
          <w:szCs w:val="32"/>
        </w:rPr>
        <w:t>制度完善</w:t>
      </w:r>
      <w:r w:rsidRPr="00542D0B">
        <w:rPr>
          <w:rStyle w:val="qowt-font6-gbk"/>
          <w:rFonts w:ascii="Times New Roman" w:eastAsia="方正仿宋_GBK" w:hAnsi="Times New Roman" w:cs="Times New Roman"/>
          <w:sz w:val="32"/>
          <w:szCs w:val="32"/>
        </w:rPr>
        <w:t>、机制健全、社会参与、全民爱绿的园林绿化精细化养护管理格局；到</w:t>
      </w:r>
      <w:r w:rsidRPr="00542D0B">
        <w:rPr>
          <w:rStyle w:val="qowt-font6-gbk"/>
          <w:rFonts w:ascii="Times New Roman" w:eastAsia="方正仿宋_GBK" w:hAnsi="Times New Roman" w:cs="Times New Roman"/>
          <w:sz w:val="32"/>
          <w:szCs w:val="32"/>
        </w:rPr>
        <w:t>2025</w:t>
      </w:r>
      <w:r w:rsidRPr="00542D0B">
        <w:rPr>
          <w:rStyle w:val="qowt-font6-gbk"/>
          <w:rFonts w:ascii="Times New Roman" w:eastAsia="方正仿宋_GBK" w:hAnsi="Times New Roman" w:cs="Times New Roman"/>
          <w:sz w:val="32"/>
          <w:szCs w:val="32"/>
        </w:rPr>
        <w:t>年底，构建管养精细、景观精致、技术先进、功能齐全的精品园林绿化空间。</w:t>
      </w:r>
    </w:p>
    <w:p w:rsidR="0020149E" w:rsidRPr="00542D0B" w:rsidRDefault="00FB6243">
      <w:pPr>
        <w:pStyle w:val="qowt-stl-normal"/>
        <w:spacing w:before="0" w:beforeAutospacing="0" w:after="0" w:afterAutospacing="0" w:line="560" w:lineRule="exact"/>
        <w:ind w:firstLine="640"/>
        <w:rPr>
          <w:rFonts w:ascii="方正黑体_GBK" w:eastAsia="方正黑体_GBK" w:hAnsi="Times New Roman" w:cs="Times New Roman"/>
          <w:sz w:val="32"/>
          <w:szCs w:val="32"/>
        </w:rPr>
      </w:pPr>
      <w:r w:rsidRPr="00542D0B">
        <w:rPr>
          <w:rStyle w:val="qowt-font7-gbk"/>
          <w:rFonts w:ascii="方正黑体_GBK" w:eastAsia="方正黑体_GBK" w:hAnsi="Times New Roman" w:cs="Times New Roman" w:hint="eastAsia"/>
          <w:sz w:val="32"/>
          <w:szCs w:val="32"/>
        </w:rPr>
        <w:t>二、重点任务</w:t>
      </w:r>
    </w:p>
    <w:p w:rsidR="0020149E" w:rsidRPr="00542D0B" w:rsidRDefault="00FB6243">
      <w:pPr>
        <w:pStyle w:val="qowt-stl-normal"/>
        <w:spacing w:before="0" w:beforeAutospacing="0" w:after="0" w:afterAutospacing="0" w:line="560" w:lineRule="exact"/>
        <w:ind w:firstLine="643"/>
        <w:rPr>
          <w:rStyle w:val="qowt-font6-gbk"/>
          <w:rFonts w:ascii="Times New Roman" w:eastAsia="方正仿宋_GBK" w:hAnsi="Times New Roman" w:cs="Times New Roman"/>
          <w:sz w:val="32"/>
          <w:szCs w:val="32"/>
        </w:rPr>
      </w:pPr>
      <w:r w:rsidRPr="00542D0B">
        <w:rPr>
          <w:rStyle w:val="qowt-font6-gbk"/>
          <w:rFonts w:ascii="Times New Roman" w:eastAsia="方正仿宋_GBK" w:hAnsi="Times New Roman" w:cs="Times New Roman"/>
          <w:sz w:val="32"/>
          <w:szCs w:val="32"/>
        </w:rPr>
        <w:t>突出</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补短板、强弱项、提品质、抓长效、明责任</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全面提升市区园林绿化景观效益和管理水平。市区各类公园、街旁绿地、广场绿地、主干道及重要次干道附属绿地、城市主要出入口绿地达到江苏省城市园林绿化一级管护标准，其它绿地达二级管护标准，苗圃达三级管护标准。</w:t>
      </w:r>
    </w:p>
    <w:p w:rsidR="0020149E" w:rsidRPr="00542D0B" w:rsidRDefault="00FB6243">
      <w:pPr>
        <w:spacing w:line="560" w:lineRule="exact"/>
        <w:ind w:firstLineChars="200" w:firstLine="640"/>
        <w:jc w:val="left"/>
        <w:rPr>
          <w:rFonts w:ascii="方正楷体_GBK" w:eastAsia="方正楷体_GBK"/>
          <w:kern w:val="0"/>
          <w:sz w:val="32"/>
          <w:szCs w:val="32"/>
        </w:rPr>
      </w:pPr>
      <w:r w:rsidRPr="00542D0B">
        <w:rPr>
          <w:rFonts w:ascii="方正楷体_GBK" w:eastAsia="方正楷体_GBK" w:hint="eastAsia"/>
          <w:sz w:val="32"/>
          <w:szCs w:val="32"/>
        </w:rPr>
        <w:t>（一）</w:t>
      </w:r>
      <w:r w:rsidRPr="00542D0B">
        <w:rPr>
          <w:rFonts w:ascii="方正楷体_GBK" w:eastAsia="方正楷体_GBK" w:hint="eastAsia"/>
          <w:kern w:val="0"/>
          <w:sz w:val="32"/>
          <w:szCs w:val="32"/>
        </w:rPr>
        <w:t>补短板，优化绿地功能</w:t>
      </w:r>
    </w:p>
    <w:p w:rsidR="0020149E" w:rsidRPr="00542D0B" w:rsidRDefault="00FB6243">
      <w:pPr>
        <w:widowControl/>
        <w:shd w:val="clear" w:color="auto" w:fill="FFFFFF"/>
        <w:spacing w:line="560" w:lineRule="exact"/>
        <w:ind w:firstLineChars="200" w:firstLine="643"/>
        <w:jc w:val="left"/>
        <w:rPr>
          <w:rStyle w:val="qowt-font6-gbk"/>
          <w:rFonts w:eastAsia="方正仿宋_GBK"/>
          <w:sz w:val="32"/>
          <w:szCs w:val="32"/>
        </w:rPr>
      </w:pPr>
      <w:r w:rsidRPr="00542D0B">
        <w:rPr>
          <w:rStyle w:val="qowt-font8"/>
          <w:rFonts w:eastAsia="方正仿宋_GBK"/>
          <w:b/>
          <w:sz w:val="32"/>
          <w:szCs w:val="32"/>
        </w:rPr>
        <w:t>1.</w:t>
      </w:r>
      <w:r w:rsidRPr="00542D0B">
        <w:rPr>
          <w:rStyle w:val="qowt-font8"/>
          <w:rFonts w:eastAsia="方正仿宋_GBK"/>
          <w:b/>
          <w:sz w:val="32"/>
          <w:szCs w:val="32"/>
        </w:rPr>
        <w:t>完善道路绿化系统。</w:t>
      </w:r>
      <w:r w:rsidRPr="00542D0B">
        <w:rPr>
          <w:rStyle w:val="qowt-font6-gbk"/>
          <w:rFonts w:eastAsia="方正仿宋_GBK"/>
          <w:kern w:val="0"/>
          <w:sz w:val="32"/>
          <w:szCs w:val="32"/>
        </w:rPr>
        <w:t>推进城市主次干道和后街巷道行道树建设。补植缺株行道树，调整无冠、偏冠、型丑、倾斜和高差明显、分支较低的行道树，确保道路绿化普及率达</w:t>
      </w:r>
      <w:r w:rsidRPr="00542D0B">
        <w:rPr>
          <w:rStyle w:val="qowt-font6-gbk"/>
          <w:rFonts w:eastAsia="方正仿宋_GBK"/>
          <w:kern w:val="0"/>
          <w:sz w:val="32"/>
          <w:szCs w:val="32"/>
        </w:rPr>
        <w:t>100%</w:t>
      </w:r>
      <w:r w:rsidRPr="00542D0B">
        <w:rPr>
          <w:rStyle w:val="qowt-font6-gbk"/>
          <w:rFonts w:eastAsia="方正仿宋_GBK"/>
          <w:kern w:val="0"/>
          <w:sz w:val="32"/>
          <w:szCs w:val="32"/>
        </w:rPr>
        <w:t>。同时补植完善沿线绿篱模纹</w:t>
      </w:r>
      <w:r w:rsidRPr="00542D0B">
        <w:rPr>
          <w:rStyle w:val="qowt-font6-gbk"/>
          <w:rFonts w:eastAsia="方正仿宋_GBK" w:hint="eastAsia"/>
          <w:kern w:val="0"/>
          <w:sz w:val="32"/>
          <w:szCs w:val="32"/>
        </w:rPr>
        <w:t>地被</w:t>
      </w:r>
      <w:r w:rsidRPr="00542D0B">
        <w:rPr>
          <w:rStyle w:val="qowt-font6-gbk"/>
          <w:rFonts w:eastAsia="方正仿宋_GBK"/>
          <w:kern w:val="0"/>
          <w:sz w:val="32"/>
          <w:szCs w:val="32"/>
        </w:rPr>
        <w:t>，消灭</w:t>
      </w:r>
      <w:r w:rsidRPr="00542D0B">
        <w:rPr>
          <w:rStyle w:val="qowt-font6-gbk"/>
          <w:rFonts w:eastAsia="方正仿宋_GBK"/>
          <w:kern w:val="0"/>
          <w:sz w:val="32"/>
          <w:szCs w:val="32"/>
        </w:rPr>
        <w:t>“</w:t>
      </w:r>
      <w:r w:rsidRPr="00542D0B">
        <w:rPr>
          <w:rStyle w:val="qowt-font6-gbk"/>
          <w:rFonts w:eastAsia="方正仿宋_GBK"/>
          <w:kern w:val="0"/>
          <w:sz w:val="32"/>
          <w:szCs w:val="32"/>
        </w:rPr>
        <w:t>人行路径</w:t>
      </w:r>
      <w:r w:rsidRPr="00542D0B">
        <w:rPr>
          <w:rStyle w:val="qowt-font6-gbk"/>
          <w:rFonts w:eastAsia="方正仿宋_GBK"/>
          <w:kern w:val="0"/>
          <w:sz w:val="32"/>
          <w:szCs w:val="32"/>
        </w:rPr>
        <w:t>”</w:t>
      </w:r>
      <w:r w:rsidRPr="00542D0B">
        <w:rPr>
          <w:rStyle w:val="qowt-font6-gbk"/>
          <w:rFonts w:eastAsia="方正仿宋_GBK"/>
          <w:kern w:val="0"/>
          <w:sz w:val="32"/>
          <w:szCs w:val="32"/>
        </w:rPr>
        <w:t>。构建以乡土适生落叶乔木为主，生态效益和景观效益兼顾的林荫系统，积极开展林荫路命名工作，确保林荫路推广率达</w:t>
      </w:r>
      <w:r w:rsidRPr="00542D0B">
        <w:rPr>
          <w:rStyle w:val="qowt-font6-gbk"/>
          <w:rFonts w:eastAsia="方正仿宋_GBK"/>
          <w:kern w:val="0"/>
          <w:sz w:val="32"/>
          <w:szCs w:val="32"/>
        </w:rPr>
        <w:t>85%</w:t>
      </w:r>
      <w:r w:rsidRPr="00542D0B">
        <w:rPr>
          <w:rStyle w:val="qowt-font6-gbk"/>
          <w:rFonts w:eastAsia="方正仿宋_GBK"/>
          <w:kern w:val="0"/>
          <w:sz w:val="32"/>
          <w:szCs w:val="32"/>
        </w:rPr>
        <w:t>以上，及时清除绿化遮挡视距隐患，方便群众出行。完善提升道路行道树树池，树池覆盖物材质、形状、质地、色彩等应与周围环境相辅相成，同一区域、同一路段的覆盖物应统一、协调。</w:t>
      </w:r>
      <w:r w:rsidRPr="00542D0B">
        <w:rPr>
          <w:rStyle w:val="qowt-font6-gbk"/>
          <w:rFonts w:eastAsia="方正仿宋_GBK" w:hint="eastAsia"/>
          <w:kern w:val="0"/>
          <w:sz w:val="32"/>
          <w:szCs w:val="32"/>
        </w:rPr>
        <w:t>【责任单位：市住建局、</w:t>
      </w:r>
      <w:r w:rsidRPr="00542D0B">
        <w:rPr>
          <w:rStyle w:val="qowt-font6-gbk"/>
          <w:rFonts w:eastAsia="方正仿宋_GBK" w:hint="eastAsia"/>
          <w:kern w:val="0"/>
          <w:sz w:val="32"/>
          <w:szCs w:val="32"/>
        </w:rPr>
        <w:lastRenderedPageBreak/>
        <w:t>市公安局、市城投集团、市国投集团、市交投集团、市燕舞集团、各区政府（管委会）。以下重点任务均需各区政府（管委会）落实，不再单独列出。】</w:t>
      </w:r>
    </w:p>
    <w:p w:rsidR="0020149E" w:rsidRPr="00542D0B" w:rsidRDefault="00FB6243">
      <w:pPr>
        <w:spacing w:line="560" w:lineRule="exact"/>
        <w:ind w:firstLineChars="200" w:firstLine="643"/>
        <w:jc w:val="left"/>
        <w:rPr>
          <w:rStyle w:val="qowt-font6-gbk"/>
          <w:rFonts w:eastAsia="方正仿宋_GBK"/>
          <w:kern w:val="0"/>
          <w:sz w:val="32"/>
          <w:szCs w:val="32"/>
        </w:rPr>
      </w:pPr>
      <w:r w:rsidRPr="00542D0B">
        <w:rPr>
          <w:rStyle w:val="qowt-font8"/>
          <w:rFonts w:eastAsia="方正仿宋_GBK"/>
          <w:b/>
          <w:sz w:val="32"/>
          <w:szCs w:val="32"/>
        </w:rPr>
        <w:t>2.</w:t>
      </w:r>
      <w:r w:rsidRPr="00542D0B">
        <w:rPr>
          <w:rStyle w:val="qowt-font8"/>
          <w:rFonts w:eastAsia="方正仿宋_GBK"/>
          <w:b/>
          <w:sz w:val="32"/>
          <w:szCs w:val="32"/>
        </w:rPr>
        <w:t>提升城市水体绿化。</w:t>
      </w:r>
      <w:r w:rsidRPr="00542D0B">
        <w:rPr>
          <w:rStyle w:val="qowt-font6-gbk"/>
          <w:rFonts w:eastAsia="方正仿宋_GBK"/>
          <w:kern w:val="0"/>
          <w:sz w:val="32"/>
          <w:szCs w:val="32"/>
        </w:rPr>
        <w:t>结合海绵城市建设，推广水体岸线自然化改造，完善湿生、水生植物景观，综合开展城市水体生态修复，纠正护坡驳岸过度硬化等建设行为，实现城市水体沿岸绿化全覆盖。因水环境整治需要已被临时占用的沿河绿地，必须高标准设计、高质量恢复，</w:t>
      </w:r>
      <w:r w:rsidR="00A46C09" w:rsidRPr="00542D0B">
        <w:rPr>
          <w:rStyle w:val="qowt-font6-gbk"/>
          <w:rFonts w:eastAsia="方正仿宋_GBK" w:hint="eastAsia"/>
          <w:kern w:val="0"/>
          <w:sz w:val="32"/>
          <w:szCs w:val="32"/>
        </w:rPr>
        <w:t>其</w:t>
      </w:r>
      <w:r w:rsidRPr="00542D0B">
        <w:rPr>
          <w:rStyle w:val="qowt-font6-gbk"/>
          <w:rFonts w:eastAsia="方正仿宋_GBK"/>
          <w:kern w:val="0"/>
          <w:sz w:val="32"/>
          <w:szCs w:val="32"/>
        </w:rPr>
        <w:t>设计方案</w:t>
      </w:r>
      <w:r w:rsidR="00A46C09" w:rsidRPr="00542D0B">
        <w:rPr>
          <w:rStyle w:val="qowt-font6-gbk"/>
          <w:rFonts w:eastAsia="方正仿宋_GBK" w:hint="eastAsia"/>
          <w:kern w:val="0"/>
          <w:sz w:val="32"/>
          <w:szCs w:val="32"/>
        </w:rPr>
        <w:t>按照基本建设程序审批时</w:t>
      </w:r>
      <w:r w:rsidRPr="00542D0B">
        <w:rPr>
          <w:rStyle w:val="qowt-font6-gbk"/>
          <w:rFonts w:eastAsia="方正仿宋_GBK"/>
          <w:kern w:val="0"/>
          <w:sz w:val="32"/>
          <w:szCs w:val="32"/>
        </w:rPr>
        <w:t>，</w:t>
      </w:r>
      <w:r w:rsidR="00A46C09" w:rsidRPr="00542D0B">
        <w:rPr>
          <w:rStyle w:val="qowt-font6-gbk"/>
          <w:rFonts w:eastAsia="方正仿宋_GBK" w:hint="eastAsia"/>
          <w:kern w:val="0"/>
          <w:sz w:val="32"/>
          <w:szCs w:val="32"/>
        </w:rPr>
        <w:t>必须有住房和城乡建设部门参加审查</w:t>
      </w:r>
      <w:r w:rsidR="003E77F3" w:rsidRPr="00542D0B">
        <w:rPr>
          <w:rStyle w:val="qowt-font6-gbk"/>
          <w:rFonts w:eastAsia="方正仿宋_GBK" w:hint="eastAsia"/>
          <w:kern w:val="0"/>
          <w:sz w:val="32"/>
          <w:szCs w:val="32"/>
        </w:rPr>
        <w:t>，</w:t>
      </w:r>
      <w:r w:rsidRPr="00542D0B">
        <w:rPr>
          <w:rStyle w:val="qowt-font6-gbk"/>
          <w:rFonts w:eastAsia="方正仿宋_GBK"/>
          <w:kern w:val="0"/>
          <w:sz w:val="32"/>
          <w:szCs w:val="32"/>
        </w:rPr>
        <w:t>杜绝</w:t>
      </w:r>
      <w:r w:rsidRPr="00542D0B">
        <w:rPr>
          <w:rStyle w:val="qowt-font6-gbk"/>
          <w:rFonts w:eastAsia="方正仿宋_GBK"/>
          <w:kern w:val="0"/>
          <w:sz w:val="32"/>
          <w:szCs w:val="32"/>
        </w:rPr>
        <w:t>“</w:t>
      </w:r>
      <w:r w:rsidRPr="00542D0B">
        <w:rPr>
          <w:rStyle w:val="qowt-font6-gbk"/>
          <w:rFonts w:eastAsia="方正仿宋_GBK"/>
          <w:kern w:val="0"/>
          <w:sz w:val="32"/>
          <w:szCs w:val="32"/>
        </w:rPr>
        <w:t>治理一段水系，破坏一块绿地</w:t>
      </w:r>
      <w:r w:rsidRPr="00542D0B">
        <w:rPr>
          <w:rStyle w:val="qowt-font6-gbk"/>
          <w:rFonts w:eastAsia="方正仿宋_GBK"/>
          <w:kern w:val="0"/>
          <w:sz w:val="32"/>
          <w:szCs w:val="32"/>
        </w:rPr>
        <w:t>”</w:t>
      </w:r>
      <w:r w:rsidRPr="00542D0B">
        <w:rPr>
          <w:rStyle w:val="qowt-font6-gbk"/>
          <w:rFonts w:eastAsia="方正仿宋_GBK"/>
          <w:kern w:val="0"/>
          <w:sz w:val="32"/>
          <w:szCs w:val="32"/>
        </w:rPr>
        <w:t>的现象。</w:t>
      </w:r>
      <w:r w:rsidRPr="00542D0B">
        <w:rPr>
          <w:rStyle w:val="qowt-font6-gbk"/>
          <w:rFonts w:eastAsia="方正仿宋_GBK" w:hint="eastAsia"/>
          <w:kern w:val="0"/>
          <w:sz w:val="32"/>
          <w:szCs w:val="32"/>
        </w:rPr>
        <w:t>【责任单位：市住建局、市水利局、市城管局、市城投集团、市国投集团、市交投集团、市燕舞集团】</w:t>
      </w:r>
    </w:p>
    <w:p w:rsidR="0020149E" w:rsidRPr="00542D0B" w:rsidRDefault="00FB6243">
      <w:pPr>
        <w:spacing w:line="560" w:lineRule="exact"/>
        <w:ind w:firstLineChars="200" w:firstLine="643"/>
        <w:jc w:val="left"/>
        <w:rPr>
          <w:rStyle w:val="qowt-font6-gbk"/>
          <w:rFonts w:eastAsia="方正仿宋_GBK"/>
          <w:kern w:val="0"/>
          <w:sz w:val="32"/>
          <w:szCs w:val="32"/>
        </w:rPr>
      </w:pPr>
      <w:r w:rsidRPr="00542D0B">
        <w:rPr>
          <w:rStyle w:val="qowt-font8"/>
          <w:rFonts w:eastAsia="方正仿宋_GBK"/>
          <w:b/>
          <w:sz w:val="32"/>
          <w:szCs w:val="32"/>
        </w:rPr>
        <w:t>3.</w:t>
      </w:r>
      <w:r w:rsidRPr="00542D0B">
        <w:rPr>
          <w:rStyle w:val="qowt-font8"/>
          <w:rFonts w:eastAsia="方正仿宋_GBK"/>
          <w:b/>
          <w:sz w:val="32"/>
          <w:szCs w:val="32"/>
        </w:rPr>
        <w:t>配套公共绿地设施。</w:t>
      </w:r>
      <w:r w:rsidRPr="00542D0B">
        <w:rPr>
          <w:rStyle w:val="qowt-font6-gbk"/>
          <w:rFonts w:eastAsia="方正仿宋_GBK"/>
          <w:kern w:val="0"/>
          <w:sz w:val="32"/>
          <w:szCs w:val="32"/>
        </w:rPr>
        <w:t>在城市各类公园、街旁绿地、广场绿地、滨河绿地等公共空间，增设、完善和维修路灯照明、公共厕所、分类垃圾箱、无障碍通道、座椅、栏杆等配套设施，以及亭榭、游路、水景等景观设施。推动体育健身设施、儿童游乐设施、无障碍设施等全龄友好设施建设，并根据有关规定建设避难场所。结合</w:t>
      </w:r>
      <w:r w:rsidRPr="00542D0B">
        <w:rPr>
          <w:rStyle w:val="qowt-font6-gbk"/>
          <w:rFonts w:eastAsia="方正仿宋_GBK" w:hint="eastAsia"/>
          <w:kern w:val="0"/>
          <w:sz w:val="32"/>
          <w:szCs w:val="32"/>
        </w:rPr>
        <w:t>住房</w:t>
      </w:r>
      <w:r w:rsidRPr="00542D0B">
        <w:rPr>
          <w:rStyle w:val="qowt-font6-gbk"/>
          <w:rFonts w:eastAsia="方正仿宋_GBK"/>
          <w:kern w:val="0"/>
          <w:sz w:val="32"/>
          <w:szCs w:val="32"/>
        </w:rPr>
        <w:t>和城乡建设部开展城市公园绿地开放共享试点工作，着力解决部分绿地</w:t>
      </w:r>
      <w:r w:rsidRPr="00542D0B">
        <w:rPr>
          <w:rStyle w:val="qowt-font6-gbk"/>
          <w:rFonts w:eastAsia="方正仿宋_GBK"/>
          <w:kern w:val="0"/>
          <w:sz w:val="32"/>
          <w:szCs w:val="32"/>
        </w:rPr>
        <w:t>“</w:t>
      </w:r>
      <w:r w:rsidRPr="00542D0B">
        <w:rPr>
          <w:rStyle w:val="qowt-font6-gbk"/>
          <w:rFonts w:eastAsia="方正仿宋_GBK"/>
          <w:kern w:val="0"/>
          <w:sz w:val="32"/>
          <w:szCs w:val="32"/>
        </w:rPr>
        <w:t>进不去、坐不下、玩不开</w:t>
      </w:r>
      <w:r w:rsidRPr="00542D0B">
        <w:rPr>
          <w:rStyle w:val="qowt-font6-gbk"/>
          <w:rFonts w:eastAsia="方正仿宋_GBK"/>
          <w:kern w:val="0"/>
          <w:sz w:val="32"/>
          <w:szCs w:val="32"/>
        </w:rPr>
        <w:t>”</w:t>
      </w:r>
      <w:r w:rsidRPr="00542D0B">
        <w:rPr>
          <w:rStyle w:val="qowt-font6-gbk"/>
          <w:rFonts w:eastAsia="方正仿宋_GBK"/>
          <w:kern w:val="0"/>
          <w:sz w:val="32"/>
          <w:szCs w:val="32"/>
        </w:rPr>
        <w:t>等问题，保障人民群众共享绿色福祉。</w:t>
      </w:r>
      <w:r w:rsidRPr="00542D0B">
        <w:rPr>
          <w:rStyle w:val="qowt-font6-gbk"/>
          <w:rFonts w:eastAsia="方正仿宋_GBK" w:hint="eastAsia"/>
          <w:kern w:val="0"/>
          <w:sz w:val="32"/>
          <w:szCs w:val="32"/>
        </w:rPr>
        <w:t>【责任单位：市住建局、市体育局、市城管局、市城投集团、市国投集团、市交投集团、市燕舞集团】</w:t>
      </w:r>
    </w:p>
    <w:p w:rsidR="0020149E" w:rsidRPr="00542D0B" w:rsidRDefault="00FB6243">
      <w:pPr>
        <w:spacing w:line="560" w:lineRule="exact"/>
        <w:ind w:firstLineChars="200" w:firstLine="640"/>
        <w:jc w:val="left"/>
        <w:rPr>
          <w:rFonts w:ascii="方正楷体_GBK" w:eastAsia="方正楷体_GBK"/>
          <w:sz w:val="32"/>
          <w:szCs w:val="32"/>
        </w:rPr>
      </w:pPr>
      <w:r w:rsidRPr="00542D0B">
        <w:rPr>
          <w:rFonts w:ascii="方正楷体_GBK" w:eastAsia="方正楷体_GBK" w:hint="eastAsia"/>
          <w:sz w:val="32"/>
          <w:szCs w:val="32"/>
        </w:rPr>
        <w:t>（二）强弱项，加大技术支撑</w:t>
      </w:r>
    </w:p>
    <w:p w:rsidR="0020149E" w:rsidRPr="00542D0B" w:rsidRDefault="00FB6243">
      <w:pPr>
        <w:pStyle w:val="qowt-stl-normal"/>
        <w:spacing w:before="0" w:beforeAutospacing="0" w:after="0" w:afterAutospacing="0" w:line="560" w:lineRule="exact"/>
        <w:ind w:firstLine="643"/>
        <w:rPr>
          <w:rStyle w:val="qowt-font6-gbk"/>
          <w:rFonts w:ascii="Times New Roman" w:eastAsia="方正仿宋_GBK" w:hAnsi="Times New Roman" w:cs="Times New Roman"/>
          <w:sz w:val="32"/>
          <w:szCs w:val="32"/>
        </w:rPr>
      </w:pPr>
      <w:r w:rsidRPr="00542D0B">
        <w:rPr>
          <w:rStyle w:val="qowt-font8"/>
          <w:rFonts w:ascii="Times New Roman" w:eastAsia="方正仿宋_GBK" w:hAnsi="Times New Roman" w:cs="Times New Roman" w:hint="eastAsia"/>
          <w:b/>
          <w:sz w:val="32"/>
          <w:szCs w:val="32"/>
        </w:rPr>
        <w:t>4</w:t>
      </w:r>
      <w:r w:rsidRPr="00542D0B">
        <w:rPr>
          <w:rStyle w:val="qowt-font8"/>
          <w:rFonts w:ascii="Times New Roman" w:eastAsia="方正仿宋_GBK" w:hAnsi="Times New Roman" w:cs="Times New Roman"/>
          <w:b/>
          <w:sz w:val="32"/>
          <w:szCs w:val="32"/>
        </w:rPr>
        <w:t>.</w:t>
      </w:r>
      <w:r w:rsidRPr="00542D0B">
        <w:rPr>
          <w:rStyle w:val="qowt-font8"/>
          <w:rFonts w:ascii="Times New Roman" w:eastAsia="方正仿宋_GBK" w:hAnsi="Times New Roman" w:cs="Times New Roman"/>
          <w:b/>
          <w:sz w:val="32"/>
          <w:szCs w:val="32"/>
        </w:rPr>
        <w:t>加强行业人才队伍培养。</w:t>
      </w:r>
      <w:r w:rsidRPr="00542D0B">
        <w:rPr>
          <w:rStyle w:val="qowt-font6-gbk"/>
          <w:rFonts w:ascii="Times New Roman" w:eastAsia="方正仿宋_GBK" w:hAnsi="Times New Roman" w:cs="Times New Roman"/>
          <w:sz w:val="32"/>
          <w:szCs w:val="32"/>
        </w:rPr>
        <w:t>组织管理单位人员、园林绿化企</w:t>
      </w:r>
      <w:r w:rsidRPr="00542D0B">
        <w:rPr>
          <w:rStyle w:val="qowt-font6-gbk"/>
          <w:rFonts w:ascii="Times New Roman" w:eastAsia="方正仿宋_GBK" w:hAnsi="Times New Roman" w:cs="Times New Roman"/>
          <w:sz w:val="32"/>
          <w:szCs w:val="32"/>
        </w:rPr>
        <w:lastRenderedPageBreak/>
        <w:t>业项目负责人、一线绿化工等从业人员参加行业内各类培训、竞赛以及考核鉴定，提升从业人员技能水平，为精细化管理提供人才支撑。进一步整合园林绿化人才资源，成立匠师工作室，发挥</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传帮带</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作用，传承园林园艺技艺，培养行业工匠，大力弘扬劳模精神、工匠精神。积极申办各类花事园事活动，唱响盐城园林品牌。</w:t>
      </w:r>
      <w:r w:rsidRPr="00542D0B">
        <w:rPr>
          <w:rStyle w:val="qowt-font6-gbk"/>
          <w:rFonts w:eastAsia="方正仿宋_GBK" w:hint="eastAsia"/>
          <w:sz w:val="32"/>
          <w:szCs w:val="32"/>
        </w:rPr>
        <w:t>【责任单位：市住建局、市人社局、市财政局、市城投集团】</w:t>
      </w:r>
    </w:p>
    <w:p w:rsidR="0020149E" w:rsidRPr="00542D0B" w:rsidRDefault="00FB6243">
      <w:pPr>
        <w:spacing w:line="560" w:lineRule="exact"/>
        <w:ind w:firstLineChars="200" w:firstLine="643"/>
        <w:jc w:val="left"/>
        <w:rPr>
          <w:rStyle w:val="qowt-font6-gbk"/>
          <w:rFonts w:eastAsia="方正仿宋_GBK"/>
          <w:kern w:val="0"/>
          <w:sz w:val="32"/>
          <w:szCs w:val="32"/>
        </w:rPr>
      </w:pPr>
      <w:r w:rsidRPr="00542D0B">
        <w:rPr>
          <w:rStyle w:val="qowt-font8"/>
          <w:rFonts w:eastAsia="方正仿宋_GBK" w:hint="eastAsia"/>
          <w:b/>
          <w:sz w:val="32"/>
          <w:szCs w:val="32"/>
        </w:rPr>
        <w:t>5</w:t>
      </w:r>
      <w:r w:rsidRPr="00542D0B">
        <w:rPr>
          <w:rStyle w:val="qowt-font8"/>
          <w:rFonts w:eastAsia="方正仿宋_GBK"/>
          <w:b/>
          <w:sz w:val="32"/>
          <w:szCs w:val="32"/>
        </w:rPr>
        <w:t>.</w:t>
      </w:r>
      <w:r w:rsidRPr="00542D0B">
        <w:rPr>
          <w:rStyle w:val="qowt-font8"/>
          <w:rFonts w:eastAsia="方正仿宋_GBK"/>
          <w:b/>
          <w:sz w:val="32"/>
          <w:szCs w:val="32"/>
        </w:rPr>
        <w:t>加快智慧管理平台建设。</w:t>
      </w:r>
      <w:r w:rsidRPr="00542D0B">
        <w:rPr>
          <w:rStyle w:val="qowt-font6-gbk"/>
          <w:rFonts w:eastAsia="方正仿宋_GBK"/>
          <w:kern w:val="0"/>
          <w:sz w:val="32"/>
          <w:szCs w:val="32"/>
        </w:rPr>
        <w:t>结合</w:t>
      </w:r>
      <w:r w:rsidRPr="00542D0B">
        <w:rPr>
          <w:rStyle w:val="qowt-font6-gbk"/>
          <w:rFonts w:eastAsia="方正仿宋_GBK"/>
          <w:kern w:val="0"/>
          <w:sz w:val="32"/>
          <w:szCs w:val="32"/>
        </w:rPr>
        <w:t>“</w:t>
      </w:r>
      <w:r w:rsidRPr="00542D0B">
        <w:rPr>
          <w:rStyle w:val="qowt-font6-gbk"/>
          <w:rFonts w:eastAsia="方正仿宋_GBK"/>
          <w:kern w:val="0"/>
          <w:sz w:val="32"/>
          <w:szCs w:val="32"/>
        </w:rPr>
        <w:t>全国城市园林绿化信息系统</w:t>
      </w:r>
      <w:r w:rsidRPr="00542D0B">
        <w:rPr>
          <w:rStyle w:val="qowt-font6-gbk"/>
          <w:rFonts w:eastAsia="方正仿宋_GBK"/>
          <w:kern w:val="0"/>
          <w:sz w:val="32"/>
          <w:szCs w:val="32"/>
        </w:rPr>
        <w:t>”“</w:t>
      </w:r>
      <w:r w:rsidRPr="00542D0B">
        <w:rPr>
          <w:rStyle w:val="qowt-font6-gbk"/>
          <w:rFonts w:eastAsia="方正仿宋_GBK"/>
          <w:kern w:val="0"/>
          <w:sz w:val="32"/>
          <w:szCs w:val="32"/>
        </w:rPr>
        <w:t>省</w:t>
      </w:r>
      <w:r w:rsidR="00E46680" w:rsidRPr="00542D0B">
        <w:rPr>
          <w:rStyle w:val="qowt-font6-gbk"/>
          <w:rFonts w:eastAsia="方正仿宋_GBK" w:hint="eastAsia"/>
          <w:kern w:val="0"/>
          <w:sz w:val="32"/>
          <w:szCs w:val="32"/>
        </w:rPr>
        <w:t>住房和城乡建设</w:t>
      </w:r>
      <w:r w:rsidRPr="00542D0B">
        <w:rPr>
          <w:rStyle w:val="qowt-font6-gbk"/>
          <w:rFonts w:eastAsia="方正仿宋_GBK"/>
          <w:kern w:val="0"/>
          <w:sz w:val="32"/>
          <w:szCs w:val="32"/>
        </w:rPr>
        <w:t>厅年报系统</w:t>
      </w:r>
      <w:r w:rsidRPr="00542D0B">
        <w:rPr>
          <w:rStyle w:val="qowt-font6-gbk"/>
          <w:rFonts w:eastAsia="方正仿宋_GBK"/>
          <w:kern w:val="0"/>
          <w:sz w:val="32"/>
          <w:szCs w:val="32"/>
        </w:rPr>
        <w:t>”</w:t>
      </w:r>
      <w:r w:rsidRPr="00542D0B">
        <w:rPr>
          <w:rStyle w:val="qowt-font6-gbk"/>
          <w:rFonts w:eastAsia="方正仿宋_GBK"/>
          <w:kern w:val="0"/>
          <w:sz w:val="32"/>
          <w:szCs w:val="32"/>
        </w:rPr>
        <w:t>，加快智慧园林管理平台建设，纳入</w:t>
      </w:r>
      <w:r w:rsidRPr="00542D0B">
        <w:rPr>
          <w:rStyle w:val="qowt-font6-gbk"/>
          <w:rFonts w:eastAsia="方正仿宋_GBK"/>
          <w:kern w:val="0"/>
          <w:sz w:val="32"/>
          <w:szCs w:val="32"/>
        </w:rPr>
        <w:t>“</w:t>
      </w:r>
      <w:r w:rsidRPr="00542D0B">
        <w:rPr>
          <w:rStyle w:val="qowt-font6-gbk"/>
          <w:rFonts w:eastAsia="方正仿宋_GBK"/>
          <w:kern w:val="0"/>
          <w:sz w:val="32"/>
          <w:szCs w:val="32"/>
        </w:rPr>
        <w:t>城市驾驶舱</w:t>
      </w:r>
      <w:r w:rsidRPr="00542D0B">
        <w:rPr>
          <w:rStyle w:val="qowt-font6-gbk"/>
          <w:rFonts w:eastAsia="方正仿宋_GBK"/>
          <w:kern w:val="0"/>
          <w:sz w:val="32"/>
          <w:szCs w:val="32"/>
        </w:rPr>
        <w:t>”</w:t>
      </w:r>
      <w:r w:rsidRPr="00542D0B">
        <w:rPr>
          <w:rStyle w:val="qowt-font6-gbk"/>
          <w:rFonts w:eastAsia="方正仿宋_GBK"/>
          <w:kern w:val="0"/>
          <w:sz w:val="32"/>
          <w:szCs w:val="32"/>
        </w:rPr>
        <w:t>，开启园林绿化</w:t>
      </w:r>
      <w:r w:rsidRPr="00542D0B">
        <w:rPr>
          <w:rStyle w:val="qowt-font6-gbk"/>
          <w:rFonts w:eastAsia="方正仿宋_GBK"/>
          <w:kern w:val="0"/>
          <w:sz w:val="32"/>
          <w:szCs w:val="32"/>
        </w:rPr>
        <w:t>“</w:t>
      </w:r>
      <w:r w:rsidRPr="00542D0B">
        <w:rPr>
          <w:rStyle w:val="qowt-font6-gbk"/>
          <w:rFonts w:eastAsia="方正仿宋_GBK"/>
          <w:kern w:val="0"/>
          <w:sz w:val="32"/>
          <w:szCs w:val="32"/>
        </w:rPr>
        <w:t>网格化</w:t>
      </w:r>
      <w:r w:rsidRPr="00542D0B">
        <w:rPr>
          <w:rStyle w:val="qowt-font6-gbk"/>
          <w:rFonts w:eastAsia="方正仿宋_GBK"/>
          <w:kern w:val="0"/>
          <w:sz w:val="32"/>
          <w:szCs w:val="32"/>
        </w:rPr>
        <w:t>+”</w:t>
      </w:r>
      <w:r w:rsidRPr="00542D0B">
        <w:rPr>
          <w:rStyle w:val="qowt-font6-gbk"/>
          <w:rFonts w:eastAsia="方正仿宋_GBK"/>
          <w:kern w:val="0"/>
          <w:sz w:val="32"/>
          <w:szCs w:val="32"/>
        </w:rPr>
        <w:t>管理模式。在全市园林绿化病虫害测报工作体系的基础上，进一步加强与</w:t>
      </w:r>
      <w:r w:rsidRPr="00542D0B">
        <w:rPr>
          <w:rStyle w:val="qowt-font6-gbk"/>
          <w:rFonts w:eastAsia="方正仿宋_GBK" w:hint="eastAsia"/>
          <w:kern w:val="0"/>
          <w:sz w:val="32"/>
          <w:szCs w:val="32"/>
        </w:rPr>
        <w:t>相关</w:t>
      </w:r>
      <w:r w:rsidRPr="00542D0B">
        <w:rPr>
          <w:rStyle w:val="qowt-font6-gbk"/>
          <w:rFonts w:eastAsia="方正仿宋_GBK"/>
          <w:kern w:val="0"/>
          <w:sz w:val="32"/>
          <w:szCs w:val="32"/>
        </w:rPr>
        <w:t>部门的情报共享和联防联控，提高病虫害防治预警能力，</w:t>
      </w:r>
      <w:r w:rsidRPr="00542D0B">
        <w:rPr>
          <w:rStyle w:val="qowt-font6-gbk"/>
          <w:rFonts w:eastAsia="方正仿宋_GBK" w:hint="eastAsia"/>
          <w:kern w:val="0"/>
          <w:sz w:val="32"/>
          <w:szCs w:val="32"/>
        </w:rPr>
        <w:t>全面整治破坏园林景观和分泌物污染人行道影响人民群众出行等问题。【责任单位：市住建局、市城管局、市自然资源和规划局、市财政局、市工信局】</w:t>
      </w:r>
    </w:p>
    <w:p w:rsidR="0020149E" w:rsidRPr="00542D0B" w:rsidRDefault="00FB6243">
      <w:pPr>
        <w:widowControl/>
        <w:shd w:val="clear" w:color="auto" w:fill="FFFFFF"/>
        <w:spacing w:line="560" w:lineRule="exact"/>
        <w:ind w:firstLineChars="200" w:firstLine="643"/>
        <w:jc w:val="left"/>
        <w:rPr>
          <w:rStyle w:val="qowt-font6-gbk"/>
          <w:rFonts w:eastAsia="方正仿宋_GBK"/>
          <w:kern w:val="0"/>
          <w:sz w:val="32"/>
          <w:szCs w:val="32"/>
        </w:rPr>
      </w:pPr>
      <w:r w:rsidRPr="00542D0B">
        <w:rPr>
          <w:rStyle w:val="qowt-font8"/>
          <w:rFonts w:eastAsia="方正仿宋_GBK" w:hint="eastAsia"/>
          <w:b/>
          <w:sz w:val="32"/>
          <w:szCs w:val="32"/>
        </w:rPr>
        <w:t>6</w:t>
      </w:r>
      <w:r w:rsidRPr="00542D0B">
        <w:rPr>
          <w:rStyle w:val="qowt-font8"/>
          <w:rFonts w:eastAsia="方正仿宋_GBK"/>
          <w:b/>
          <w:sz w:val="32"/>
          <w:szCs w:val="32"/>
        </w:rPr>
        <w:t>.</w:t>
      </w:r>
      <w:r w:rsidRPr="00542D0B">
        <w:rPr>
          <w:rStyle w:val="qowt-font8"/>
          <w:rFonts w:eastAsia="方正仿宋_GBK"/>
          <w:b/>
          <w:sz w:val="32"/>
          <w:szCs w:val="32"/>
        </w:rPr>
        <w:t>推进技术成果转化应用。</w:t>
      </w:r>
      <w:r w:rsidRPr="00542D0B">
        <w:rPr>
          <w:rStyle w:val="qowt-font6-gbk"/>
          <w:rFonts w:eastAsia="方正仿宋_GBK"/>
          <w:kern w:val="0"/>
          <w:sz w:val="32"/>
          <w:szCs w:val="32"/>
        </w:rPr>
        <w:t>鼓励园林绿化企业加大对巡逻机器人、植保无人机等新技术新设备投入，加快先进机械设备等科技成果的转化应用，提高智能化、机械化作业水平，为精细化管理提供技术支撑。积极探索园林绿化废弃物资源化利用新途径、新方法。加强树木整形修剪，重点研究我市悬铃木、香樟、栾树等主要行道树树种整形修剪，根据行道树栽植位置、交通状况、生物学特性、不同季节等因素，按照</w:t>
      </w:r>
      <w:r w:rsidRPr="00542D0B">
        <w:rPr>
          <w:rStyle w:val="qowt-font6-gbk"/>
          <w:rFonts w:eastAsia="方正仿宋_GBK"/>
          <w:kern w:val="0"/>
          <w:sz w:val="32"/>
          <w:szCs w:val="32"/>
        </w:rPr>
        <w:t>“</w:t>
      </w:r>
      <w:r w:rsidRPr="00542D0B">
        <w:rPr>
          <w:rStyle w:val="qowt-font6-gbk"/>
          <w:rFonts w:eastAsia="方正仿宋_GBK"/>
          <w:kern w:val="0"/>
          <w:sz w:val="32"/>
          <w:szCs w:val="32"/>
        </w:rPr>
        <w:t>一品种一方案，一道路一</w:t>
      </w:r>
      <w:r w:rsidRPr="00542D0B">
        <w:rPr>
          <w:rStyle w:val="qowt-font6-gbk"/>
          <w:rFonts w:eastAsia="方正仿宋_GBK"/>
          <w:kern w:val="0"/>
          <w:sz w:val="32"/>
          <w:szCs w:val="32"/>
        </w:rPr>
        <w:lastRenderedPageBreak/>
        <w:t>景观</w:t>
      </w:r>
      <w:r w:rsidRPr="00542D0B">
        <w:rPr>
          <w:rStyle w:val="qowt-font6-gbk"/>
          <w:rFonts w:eastAsia="方正仿宋_GBK"/>
          <w:kern w:val="0"/>
          <w:sz w:val="32"/>
          <w:szCs w:val="32"/>
        </w:rPr>
        <w:t>”</w:t>
      </w:r>
      <w:r w:rsidRPr="00542D0B">
        <w:rPr>
          <w:rStyle w:val="qowt-font6-gbk"/>
          <w:rFonts w:eastAsia="方正仿宋_GBK"/>
          <w:kern w:val="0"/>
          <w:sz w:val="32"/>
          <w:szCs w:val="32"/>
        </w:rPr>
        <w:t>要求，分别制定整形修剪方案，达到</w:t>
      </w:r>
      <w:r w:rsidRPr="00542D0B">
        <w:rPr>
          <w:rStyle w:val="qowt-font6-gbk"/>
          <w:rFonts w:eastAsia="方正仿宋_GBK"/>
          <w:kern w:val="0"/>
          <w:sz w:val="32"/>
          <w:szCs w:val="32"/>
        </w:rPr>
        <w:t>“</w:t>
      </w:r>
      <w:r w:rsidRPr="00542D0B">
        <w:rPr>
          <w:rStyle w:val="qowt-font6-gbk"/>
          <w:rFonts w:eastAsia="方正仿宋_GBK"/>
          <w:kern w:val="0"/>
          <w:sz w:val="32"/>
          <w:szCs w:val="32"/>
        </w:rPr>
        <w:t>树冠圆整、树形美观、骨架均匀、通风透光</w:t>
      </w:r>
      <w:r w:rsidRPr="00542D0B">
        <w:rPr>
          <w:rStyle w:val="qowt-font6-gbk"/>
          <w:rFonts w:eastAsia="方正仿宋_GBK"/>
          <w:kern w:val="0"/>
          <w:sz w:val="32"/>
          <w:szCs w:val="32"/>
        </w:rPr>
        <w:t>”</w:t>
      </w:r>
      <w:r w:rsidRPr="00542D0B">
        <w:rPr>
          <w:rStyle w:val="qowt-font6-gbk"/>
          <w:rFonts w:eastAsia="方正仿宋_GBK"/>
          <w:kern w:val="0"/>
          <w:sz w:val="32"/>
          <w:szCs w:val="32"/>
        </w:rPr>
        <w:t>的景观效果。</w:t>
      </w:r>
      <w:r w:rsidRPr="00542D0B">
        <w:rPr>
          <w:rStyle w:val="qowt-font6-gbk"/>
          <w:rFonts w:eastAsia="方正仿宋_GBK" w:hint="eastAsia"/>
          <w:kern w:val="0"/>
          <w:sz w:val="32"/>
          <w:szCs w:val="32"/>
        </w:rPr>
        <w:t>【责任单位：市住建局、市自然资源和规划局、市生态环境局、市财政局】</w:t>
      </w:r>
    </w:p>
    <w:p w:rsidR="0020149E" w:rsidRPr="00542D0B" w:rsidRDefault="00FB6243">
      <w:pPr>
        <w:spacing w:line="560" w:lineRule="exact"/>
        <w:ind w:firstLineChars="200" w:firstLine="640"/>
        <w:jc w:val="left"/>
        <w:rPr>
          <w:rFonts w:ascii="方正楷体_GBK" w:eastAsia="方正楷体_GBK"/>
          <w:sz w:val="32"/>
          <w:szCs w:val="32"/>
        </w:rPr>
      </w:pPr>
      <w:r w:rsidRPr="00542D0B">
        <w:rPr>
          <w:rFonts w:ascii="方正楷体_GBK" w:eastAsia="方正楷体_GBK" w:hint="eastAsia"/>
          <w:sz w:val="32"/>
          <w:szCs w:val="32"/>
        </w:rPr>
        <w:t>（三）提品质，改善景观生态</w:t>
      </w:r>
    </w:p>
    <w:p w:rsidR="0020149E" w:rsidRPr="00542D0B" w:rsidRDefault="00FB6243">
      <w:pPr>
        <w:widowControl/>
        <w:shd w:val="clear" w:color="auto" w:fill="FFFFFF"/>
        <w:spacing w:line="560" w:lineRule="exact"/>
        <w:ind w:firstLineChars="200" w:firstLine="643"/>
        <w:jc w:val="left"/>
        <w:rPr>
          <w:rStyle w:val="qowt-font6-gbk"/>
          <w:rFonts w:eastAsia="方正仿宋_GBK"/>
          <w:kern w:val="0"/>
          <w:sz w:val="32"/>
          <w:szCs w:val="32"/>
        </w:rPr>
      </w:pPr>
      <w:r w:rsidRPr="00542D0B">
        <w:rPr>
          <w:rStyle w:val="qowt-font8"/>
          <w:rFonts w:eastAsia="方正仿宋_GBK" w:hint="eastAsia"/>
          <w:b/>
          <w:sz w:val="32"/>
          <w:szCs w:val="32"/>
        </w:rPr>
        <w:t>7</w:t>
      </w:r>
      <w:r w:rsidRPr="00542D0B">
        <w:rPr>
          <w:rStyle w:val="qowt-font8"/>
          <w:rFonts w:eastAsia="方正仿宋_GBK"/>
          <w:b/>
          <w:sz w:val="32"/>
          <w:szCs w:val="32"/>
        </w:rPr>
        <w:t>.</w:t>
      </w:r>
      <w:r w:rsidRPr="00542D0B">
        <w:rPr>
          <w:rStyle w:val="qowt-font8"/>
          <w:rFonts w:eastAsia="方正仿宋_GBK"/>
          <w:b/>
          <w:sz w:val="32"/>
          <w:szCs w:val="32"/>
        </w:rPr>
        <w:t>改造提升老旧绿地。</w:t>
      </w:r>
      <w:r w:rsidRPr="00542D0B">
        <w:rPr>
          <w:rStyle w:val="qowt-font6-gbk"/>
          <w:rFonts w:eastAsia="方正仿宋_GBK"/>
          <w:kern w:val="0"/>
          <w:sz w:val="32"/>
          <w:szCs w:val="32"/>
        </w:rPr>
        <w:t>把城市绿化改造提升与绿色宜居之城建设、高质量发展目标有效融合，结合城市棚户区改造、水环境整治、海绵城市建设、民生工程建设、口袋公园及小微绿地体系化建设等，以群众需求为导向，结合各地财力状况，有规划、有重点对现有配套设施不完善、功能不健全的老旧绿地逐年分批提档升级，为人民群众提供宜居共享、高品质绿色开放空间。</w:t>
      </w:r>
      <w:r w:rsidRPr="00542D0B">
        <w:rPr>
          <w:rStyle w:val="qowt-font6-gbk"/>
          <w:rFonts w:eastAsia="方正仿宋_GBK" w:hint="eastAsia"/>
          <w:kern w:val="0"/>
          <w:sz w:val="32"/>
          <w:szCs w:val="32"/>
        </w:rPr>
        <w:t>【责任单位：市住建局、市财政局、市自然资源和规划局、市体育局、市城投集团、市国投集团、市交投集团、市燕舞集团】</w:t>
      </w:r>
    </w:p>
    <w:p w:rsidR="0020149E" w:rsidRPr="00542D0B" w:rsidRDefault="00FB6243">
      <w:pPr>
        <w:autoSpaceDE w:val="0"/>
        <w:autoSpaceDN w:val="0"/>
        <w:adjustRightInd w:val="0"/>
        <w:spacing w:line="560" w:lineRule="exact"/>
        <w:ind w:firstLineChars="200" w:firstLine="643"/>
        <w:jc w:val="left"/>
        <w:rPr>
          <w:rStyle w:val="qowt-font6-gbk"/>
          <w:rFonts w:eastAsia="方正仿宋_GBK"/>
          <w:kern w:val="0"/>
          <w:sz w:val="32"/>
          <w:szCs w:val="32"/>
        </w:rPr>
      </w:pPr>
      <w:r w:rsidRPr="00542D0B">
        <w:rPr>
          <w:rStyle w:val="qowt-font8"/>
          <w:rFonts w:eastAsia="方正仿宋_GBK" w:hint="eastAsia"/>
          <w:b/>
          <w:sz w:val="32"/>
          <w:szCs w:val="32"/>
        </w:rPr>
        <w:t>8</w:t>
      </w:r>
      <w:r w:rsidRPr="00542D0B">
        <w:rPr>
          <w:rStyle w:val="qowt-font8"/>
          <w:rFonts w:eastAsia="方正仿宋_GBK"/>
          <w:b/>
          <w:sz w:val="32"/>
          <w:szCs w:val="32"/>
        </w:rPr>
        <w:t>.</w:t>
      </w:r>
      <w:r w:rsidRPr="00542D0B">
        <w:rPr>
          <w:rStyle w:val="qowt-font8"/>
          <w:rFonts w:eastAsia="方正仿宋_GBK"/>
          <w:b/>
          <w:sz w:val="32"/>
          <w:szCs w:val="32"/>
        </w:rPr>
        <w:t>提升节点绿化景观。</w:t>
      </w:r>
      <w:r w:rsidRPr="00542D0B">
        <w:rPr>
          <w:rStyle w:val="qowt-font6-gbk"/>
          <w:rFonts w:eastAsia="方正仿宋_GBK"/>
          <w:kern w:val="0"/>
          <w:sz w:val="32"/>
          <w:szCs w:val="32"/>
        </w:rPr>
        <w:t>坚持</w:t>
      </w:r>
      <w:r w:rsidRPr="00542D0B">
        <w:rPr>
          <w:rStyle w:val="qowt-font6-gbk"/>
          <w:rFonts w:eastAsia="方正仿宋_GBK"/>
          <w:kern w:val="0"/>
          <w:sz w:val="32"/>
          <w:szCs w:val="32"/>
        </w:rPr>
        <w:t>“</w:t>
      </w:r>
      <w:r w:rsidRPr="00542D0B">
        <w:rPr>
          <w:rStyle w:val="qowt-font6-gbk"/>
          <w:rFonts w:eastAsia="方正仿宋_GBK"/>
          <w:kern w:val="0"/>
          <w:sz w:val="32"/>
          <w:szCs w:val="32"/>
        </w:rPr>
        <w:t>资源节约、经济合理、主题突出、整体协调</w:t>
      </w:r>
      <w:r w:rsidRPr="00542D0B">
        <w:rPr>
          <w:rStyle w:val="qowt-font6-gbk"/>
          <w:rFonts w:eastAsia="方正仿宋_GBK"/>
          <w:kern w:val="0"/>
          <w:sz w:val="32"/>
          <w:szCs w:val="32"/>
        </w:rPr>
        <w:t>”</w:t>
      </w:r>
      <w:r w:rsidRPr="00542D0B">
        <w:rPr>
          <w:rStyle w:val="qowt-font6-gbk"/>
          <w:rFonts w:eastAsia="方正仿宋_GBK"/>
          <w:kern w:val="0"/>
          <w:sz w:val="32"/>
          <w:szCs w:val="32"/>
        </w:rPr>
        <w:t>的原则，从强化城市意象、增强公众对城市景观、风貌感知度的角度，选取有代表性的特色区域、道路、广场和入城口节点、地标建筑物等空间载体实施节点绿化。根据立地条件、周边环境等，增加本地文化内涵，可采取花境、花钵、花箱等形式进行节点景观营造。充分利用绿地植物生态资源，反对和避免大铺装、大水面、大喷泉、大草坪、大模纹、大树等不节约、不生态、不可持续的绿地。</w:t>
      </w:r>
      <w:r w:rsidRPr="00542D0B">
        <w:rPr>
          <w:rStyle w:val="qowt-font6-gbk"/>
          <w:rFonts w:eastAsia="方正仿宋_GBK" w:hint="eastAsia"/>
          <w:kern w:val="0"/>
          <w:sz w:val="32"/>
          <w:szCs w:val="32"/>
        </w:rPr>
        <w:t>【责任单位：市住建局、市自然资源和规划局、市城投集团、市国投集团、市交投集团、市燕舞集团】</w:t>
      </w:r>
    </w:p>
    <w:p w:rsidR="0020149E" w:rsidRPr="00542D0B" w:rsidRDefault="00FB6243">
      <w:pPr>
        <w:widowControl/>
        <w:shd w:val="clear" w:color="auto" w:fill="FFFFFF"/>
        <w:spacing w:line="560" w:lineRule="exact"/>
        <w:ind w:firstLineChars="200" w:firstLine="643"/>
        <w:jc w:val="left"/>
        <w:rPr>
          <w:rStyle w:val="qowt-font6-gbk"/>
          <w:rFonts w:eastAsia="方正仿宋_GBK"/>
          <w:kern w:val="0"/>
          <w:sz w:val="32"/>
          <w:szCs w:val="32"/>
        </w:rPr>
      </w:pPr>
      <w:r w:rsidRPr="00542D0B">
        <w:rPr>
          <w:rStyle w:val="qowt-font8"/>
          <w:rFonts w:eastAsia="方正仿宋_GBK" w:hint="eastAsia"/>
          <w:b/>
          <w:sz w:val="32"/>
          <w:szCs w:val="32"/>
        </w:rPr>
        <w:lastRenderedPageBreak/>
        <w:t>9</w:t>
      </w:r>
      <w:r w:rsidRPr="00542D0B">
        <w:rPr>
          <w:rStyle w:val="qowt-font8"/>
          <w:rFonts w:eastAsia="方正仿宋_GBK"/>
          <w:b/>
          <w:sz w:val="32"/>
          <w:szCs w:val="32"/>
        </w:rPr>
        <w:t>.</w:t>
      </w:r>
      <w:r w:rsidRPr="00542D0B">
        <w:rPr>
          <w:rStyle w:val="qowt-font8"/>
          <w:rFonts w:eastAsia="方正仿宋_GBK"/>
          <w:b/>
          <w:sz w:val="32"/>
          <w:szCs w:val="32"/>
        </w:rPr>
        <w:t>营造立体绿化空间。</w:t>
      </w:r>
      <w:r w:rsidRPr="00542D0B">
        <w:rPr>
          <w:rStyle w:val="qowt-font6-gbk"/>
          <w:rFonts w:eastAsia="方正仿宋_GBK"/>
          <w:kern w:val="0"/>
          <w:sz w:val="32"/>
          <w:szCs w:val="32"/>
        </w:rPr>
        <w:t>在沿街桥体、护栏、墙体、栅栏、水体岸线护坡等适宜地段全面推广立体绿化，形成具有地域特色的空间立体绿化景观风貌。加强引导和推广桥体、护栏种植攀援型、缠绕型、垂挂型植物，墙体、栅栏种植攀援型、绿篱型、垂挂型植物，水体岸线护坡种植垂挂型、蔓生型植物和水生植物。鼓励建设屋顶绿化。</w:t>
      </w:r>
      <w:r w:rsidRPr="00542D0B">
        <w:rPr>
          <w:rStyle w:val="qowt-font6-gbk"/>
          <w:rFonts w:eastAsia="方正仿宋_GBK" w:hint="eastAsia"/>
          <w:kern w:val="0"/>
          <w:sz w:val="32"/>
          <w:szCs w:val="32"/>
        </w:rPr>
        <w:t>【责任单位：市住建局、市自然资源和规划局、市城投集团、市国投集团、市交投集团、市燕舞集团】</w:t>
      </w:r>
    </w:p>
    <w:p w:rsidR="0020149E" w:rsidRPr="00542D0B" w:rsidRDefault="00FB6243">
      <w:pPr>
        <w:spacing w:line="560" w:lineRule="exact"/>
        <w:ind w:firstLineChars="200" w:firstLine="640"/>
        <w:jc w:val="left"/>
        <w:rPr>
          <w:rFonts w:ascii="方正楷体_GBK" w:eastAsia="方正楷体_GBK"/>
          <w:sz w:val="32"/>
          <w:szCs w:val="32"/>
        </w:rPr>
      </w:pPr>
      <w:r w:rsidRPr="00542D0B">
        <w:rPr>
          <w:rFonts w:ascii="方正楷体_GBK" w:eastAsia="方正楷体_GBK" w:hint="eastAsia"/>
          <w:sz w:val="32"/>
          <w:szCs w:val="32"/>
        </w:rPr>
        <w:t>（四）抓长效，完善管理机制</w:t>
      </w:r>
    </w:p>
    <w:p w:rsidR="0020149E" w:rsidRPr="00542D0B" w:rsidRDefault="00FB6243">
      <w:pPr>
        <w:pStyle w:val="qowt-stl-normal"/>
        <w:spacing w:before="0" w:beforeAutospacing="0" w:after="0" w:afterAutospacing="0" w:line="560" w:lineRule="exact"/>
        <w:ind w:firstLine="643"/>
        <w:rPr>
          <w:rStyle w:val="qowt-font6-gbk"/>
          <w:rFonts w:ascii="Times New Roman" w:eastAsia="方正仿宋_GBK" w:hAnsi="Times New Roman" w:cs="Times New Roman"/>
          <w:sz w:val="32"/>
          <w:szCs w:val="32"/>
        </w:rPr>
      </w:pPr>
      <w:r w:rsidRPr="00542D0B">
        <w:rPr>
          <w:rStyle w:val="qowt-font8"/>
          <w:rFonts w:ascii="Times New Roman" w:eastAsia="方正仿宋_GBK" w:hAnsi="Times New Roman" w:cs="Times New Roman"/>
          <w:b/>
          <w:sz w:val="32"/>
          <w:szCs w:val="32"/>
        </w:rPr>
        <w:t>1</w:t>
      </w:r>
      <w:r w:rsidRPr="00542D0B">
        <w:rPr>
          <w:rStyle w:val="qowt-font8"/>
          <w:rFonts w:ascii="Times New Roman" w:eastAsia="方正仿宋_GBK" w:hAnsi="Times New Roman" w:cs="Times New Roman" w:hint="eastAsia"/>
          <w:b/>
          <w:sz w:val="32"/>
          <w:szCs w:val="32"/>
        </w:rPr>
        <w:t>0</w:t>
      </w:r>
      <w:r w:rsidRPr="00542D0B">
        <w:rPr>
          <w:rStyle w:val="qowt-font8"/>
          <w:rFonts w:ascii="Times New Roman" w:eastAsia="方正仿宋_GBK" w:hAnsi="Times New Roman" w:cs="Times New Roman"/>
          <w:b/>
          <w:sz w:val="32"/>
          <w:szCs w:val="32"/>
        </w:rPr>
        <w:t>.</w:t>
      </w:r>
      <w:r w:rsidRPr="00542D0B">
        <w:rPr>
          <w:rStyle w:val="qowt-font8"/>
          <w:rFonts w:ascii="Times New Roman" w:eastAsia="方正仿宋_GBK" w:hAnsi="Times New Roman" w:cs="Times New Roman"/>
          <w:b/>
          <w:sz w:val="32"/>
          <w:szCs w:val="32"/>
        </w:rPr>
        <w:t>加大规划建设监管力度。</w:t>
      </w:r>
      <w:r w:rsidRPr="00542D0B">
        <w:rPr>
          <w:rStyle w:val="qowt-font8"/>
          <w:rFonts w:ascii="Times New Roman" w:eastAsia="方正仿宋_GBK" w:hAnsi="Times New Roman" w:cs="Times New Roman"/>
          <w:sz w:val="32"/>
          <w:szCs w:val="32"/>
        </w:rPr>
        <w:t>进一步强化市区园林绿化规划建设和质量安全监管，探索构建园林绿化规划、建设、管养全生命周期闭环管理路径。严格落实</w:t>
      </w:r>
      <w:r w:rsidRPr="00542D0B">
        <w:rPr>
          <w:rStyle w:val="qowt-font8"/>
          <w:rFonts w:ascii="Times New Roman" w:eastAsia="方正仿宋_GBK" w:hAnsi="Times New Roman" w:cs="Times New Roman"/>
          <w:sz w:val="32"/>
          <w:szCs w:val="32"/>
        </w:rPr>
        <w:t>“</w:t>
      </w:r>
      <w:r w:rsidRPr="00542D0B">
        <w:rPr>
          <w:rStyle w:val="qowt-font8"/>
          <w:rFonts w:ascii="Times New Roman" w:eastAsia="方正仿宋_GBK" w:hAnsi="Times New Roman" w:cs="Times New Roman"/>
          <w:sz w:val="32"/>
          <w:szCs w:val="32"/>
        </w:rPr>
        <w:t>绿色图章</w:t>
      </w:r>
      <w:r w:rsidRPr="00542D0B">
        <w:rPr>
          <w:rStyle w:val="qowt-font8"/>
          <w:rFonts w:ascii="Times New Roman" w:eastAsia="方正仿宋_GBK" w:hAnsi="Times New Roman" w:cs="Times New Roman"/>
          <w:sz w:val="32"/>
          <w:szCs w:val="32"/>
        </w:rPr>
        <w:t>”</w:t>
      </w:r>
      <w:r w:rsidRPr="00542D0B">
        <w:rPr>
          <w:rStyle w:val="qowt-font8"/>
          <w:rFonts w:ascii="Times New Roman" w:eastAsia="方正仿宋_GBK" w:hAnsi="Times New Roman" w:cs="Times New Roman"/>
          <w:sz w:val="32"/>
          <w:szCs w:val="32"/>
        </w:rPr>
        <w:t>审查等制度，从源头抓好新建、改建、扩建的园林绿化项目以及道路、河道等项目配套绿化工程的规划、设计、施工全流程审查管控，避免先天不足导致精细化管理难以落实。</w:t>
      </w:r>
      <w:r w:rsidRPr="00542D0B">
        <w:rPr>
          <w:rStyle w:val="qowt-font6-gbk"/>
          <w:rFonts w:eastAsia="方正仿宋_GBK" w:hint="eastAsia"/>
          <w:sz w:val="32"/>
          <w:szCs w:val="32"/>
        </w:rPr>
        <w:t>【责任单位：市住建局、市自然资源和规划局】</w:t>
      </w:r>
    </w:p>
    <w:p w:rsidR="0020149E" w:rsidRPr="00542D0B" w:rsidRDefault="00FB6243">
      <w:pPr>
        <w:pStyle w:val="qowt-stl-normal"/>
        <w:shd w:val="clear" w:color="auto" w:fill="FFFFFF"/>
        <w:spacing w:before="0" w:beforeAutospacing="0" w:after="0" w:afterAutospacing="0" w:line="560" w:lineRule="exact"/>
        <w:ind w:firstLine="640"/>
        <w:rPr>
          <w:rStyle w:val="qowt-font6-gbk"/>
          <w:rFonts w:ascii="Times New Roman" w:eastAsia="方正仿宋_GBK" w:hAnsi="Times New Roman" w:cs="Times New Roman"/>
          <w:sz w:val="32"/>
          <w:szCs w:val="32"/>
        </w:rPr>
      </w:pPr>
      <w:r w:rsidRPr="00542D0B">
        <w:rPr>
          <w:rStyle w:val="qowt-font8"/>
          <w:rFonts w:ascii="Times New Roman" w:eastAsia="方正仿宋_GBK" w:hAnsi="Times New Roman" w:cs="Times New Roman" w:hint="eastAsia"/>
          <w:b/>
          <w:sz w:val="32"/>
          <w:szCs w:val="32"/>
        </w:rPr>
        <w:t>11</w:t>
      </w:r>
      <w:r w:rsidRPr="00542D0B">
        <w:rPr>
          <w:rStyle w:val="qowt-font8"/>
          <w:rFonts w:ascii="Times New Roman" w:eastAsia="方正仿宋_GBK" w:hAnsi="Times New Roman" w:cs="Times New Roman"/>
          <w:b/>
          <w:sz w:val="32"/>
          <w:szCs w:val="32"/>
        </w:rPr>
        <w:t>.</w:t>
      </w:r>
      <w:r w:rsidRPr="00542D0B">
        <w:rPr>
          <w:rStyle w:val="qowt-font8"/>
          <w:rFonts w:ascii="Times New Roman" w:eastAsia="方正仿宋_GBK" w:hAnsi="Times New Roman" w:cs="Times New Roman"/>
          <w:b/>
          <w:sz w:val="32"/>
          <w:szCs w:val="32"/>
        </w:rPr>
        <w:t>建立健全质量评价体系。</w:t>
      </w:r>
      <w:r w:rsidRPr="00542D0B">
        <w:rPr>
          <w:rStyle w:val="qowt-font6-gbk"/>
          <w:rFonts w:ascii="Times New Roman" w:eastAsia="方正仿宋_GBK" w:hAnsi="Times New Roman" w:cs="Times New Roman"/>
          <w:sz w:val="32"/>
          <w:szCs w:val="32"/>
        </w:rPr>
        <w:t>制定《盐城市区园林绿化精细化养护分级管养标准》，推动园林绿化管护规范化、流程化。完善</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两库</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，即</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督查事项清单库</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和</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督查专家名单库</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，实行市区两级专家管理联动新模式，为园林绿化精细化管理工作提供专业指导和服务。持续开展市区园林绿化</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示范道路</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示范公园</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评比，</w:t>
      </w:r>
      <w:r w:rsidRPr="00542D0B">
        <w:rPr>
          <w:rFonts w:ascii="Times New Roman" w:eastAsia="方正仿宋_GBK" w:hAnsi="Times New Roman" w:cs="Times New Roman"/>
          <w:sz w:val="32"/>
          <w:szCs w:val="32"/>
        </w:rPr>
        <w:t>以点带面，</w:t>
      </w:r>
      <w:r w:rsidRPr="00542D0B">
        <w:rPr>
          <w:rStyle w:val="qowt-font6-gbk"/>
          <w:rFonts w:ascii="Times New Roman" w:eastAsia="方正仿宋_GBK" w:hAnsi="Times New Roman" w:cs="Times New Roman"/>
          <w:sz w:val="32"/>
          <w:szCs w:val="32"/>
        </w:rPr>
        <w:t>着力增强评比工作在推动精细化管理水平提升中的导向作用。</w:t>
      </w:r>
      <w:r w:rsidRPr="00542D0B">
        <w:rPr>
          <w:rStyle w:val="qowt-font6-gbk"/>
          <w:rFonts w:eastAsia="方正仿宋_GBK" w:hint="eastAsia"/>
          <w:sz w:val="32"/>
          <w:szCs w:val="32"/>
        </w:rPr>
        <w:t>【责任单位：市住建局】</w:t>
      </w:r>
    </w:p>
    <w:p w:rsidR="0020149E" w:rsidRPr="00542D0B" w:rsidRDefault="00FB6243">
      <w:pPr>
        <w:pStyle w:val="qowt-stl-normal"/>
        <w:spacing w:before="0" w:beforeAutospacing="0" w:after="0" w:afterAutospacing="0" w:line="560" w:lineRule="exact"/>
        <w:ind w:firstLine="643"/>
        <w:rPr>
          <w:rFonts w:ascii="Times New Roman" w:eastAsia="方正仿宋_GBK" w:hAnsi="Times New Roman" w:cs="Times New Roman"/>
          <w:sz w:val="32"/>
          <w:szCs w:val="32"/>
        </w:rPr>
      </w:pPr>
      <w:r w:rsidRPr="00542D0B">
        <w:rPr>
          <w:rStyle w:val="qowt-font8"/>
          <w:rFonts w:ascii="Times New Roman" w:eastAsia="方正仿宋_GBK" w:hAnsi="Times New Roman" w:cs="Times New Roman" w:hint="eastAsia"/>
          <w:b/>
          <w:sz w:val="32"/>
          <w:szCs w:val="32"/>
        </w:rPr>
        <w:lastRenderedPageBreak/>
        <w:t>12</w:t>
      </w:r>
      <w:r w:rsidRPr="00542D0B">
        <w:rPr>
          <w:rStyle w:val="qowt-font8"/>
          <w:rFonts w:ascii="Times New Roman" w:eastAsia="方正仿宋_GBK" w:hAnsi="Times New Roman" w:cs="Times New Roman"/>
          <w:b/>
          <w:sz w:val="32"/>
          <w:szCs w:val="32"/>
        </w:rPr>
        <w:t>.</w:t>
      </w:r>
      <w:r w:rsidRPr="00542D0B">
        <w:rPr>
          <w:rStyle w:val="qowt-font8"/>
          <w:rFonts w:ascii="Times New Roman" w:eastAsia="方正仿宋_GBK" w:hAnsi="Times New Roman" w:cs="Times New Roman"/>
          <w:b/>
          <w:sz w:val="32"/>
          <w:szCs w:val="32"/>
        </w:rPr>
        <w:t>培育健康有序市场环境。</w:t>
      </w:r>
      <w:r w:rsidRPr="00542D0B">
        <w:rPr>
          <w:rStyle w:val="qowt-font6-gbk"/>
          <w:rFonts w:ascii="Times New Roman" w:eastAsia="方正仿宋_GBK" w:hAnsi="Times New Roman" w:cs="Times New Roman"/>
          <w:sz w:val="32"/>
          <w:szCs w:val="32"/>
        </w:rPr>
        <w:t>加快构建园林绿化施工和养护企业信用评价体系，强化信用评价管理，规范行业招投标市场。合理设置准入资格、机械设备、技术人员等前置条件。</w:t>
      </w:r>
      <w:r w:rsidRPr="00542D0B">
        <w:rPr>
          <w:rStyle w:val="qowt-font6-gbk"/>
          <w:rFonts w:ascii="Times New Roman" w:eastAsia="方正仿宋_GBK" w:hAnsi="Times New Roman" w:cs="Times New Roman" w:hint="eastAsia"/>
          <w:sz w:val="32"/>
          <w:szCs w:val="32"/>
        </w:rPr>
        <w:t>健全</w:t>
      </w:r>
      <w:r w:rsidRPr="00542D0B">
        <w:rPr>
          <w:rStyle w:val="qowt-font6-gbk"/>
          <w:rFonts w:ascii="Times New Roman" w:eastAsia="方正仿宋_GBK" w:hAnsi="Times New Roman" w:cs="Times New Roman"/>
          <w:sz w:val="32"/>
          <w:szCs w:val="32"/>
        </w:rPr>
        <w:t>守信激励、失信惩戒机制，加强合同履约信用监管，对</w:t>
      </w:r>
      <w:r w:rsidRPr="00542D0B">
        <w:rPr>
          <w:rStyle w:val="qowt-font6-gbk"/>
          <w:rFonts w:ascii="Times New Roman" w:eastAsia="方正仿宋_GBK" w:hAnsi="Times New Roman" w:cs="Times New Roman" w:hint="eastAsia"/>
          <w:sz w:val="32"/>
          <w:szCs w:val="32"/>
        </w:rPr>
        <w:t>信用好的</w:t>
      </w:r>
      <w:r w:rsidRPr="00542D0B">
        <w:rPr>
          <w:rStyle w:val="qowt-font6-gbk"/>
          <w:rFonts w:ascii="Times New Roman" w:eastAsia="方正仿宋_GBK" w:hAnsi="Times New Roman" w:cs="Times New Roman"/>
          <w:sz w:val="32"/>
          <w:szCs w:val="32"/>
        </w:rPr>
        <w:t>企业给予政策</w:t>
      </w:r>
      <w:r w:rsidRPr="00542D0B">
        <w:rPr>
          <w:rStyle w:val="qowt-font6-gbk"/>
          <w:rFonts w:ascii="Times New Roman" w:eastAsia="方正仿宋_GBK" w:hAnsi="Times New Roman" w:cs="Times New Roman" w:hint="eastAsia"/>
          <w:sz w:val="32"/>
          <w:szCs w:val="32"/>
        </w:rPr>
        <w:t>支持</w:t>
      </w:r>
      <w:r w:rsidRPr="00542D0B">
        <w:rPr>
          <w:rStyle w:val="qowt-font6-gbk"/>
          <w:rFonts w:ascii="Times New Roman" w:eastAsia="方正仿宋_GBK" w:hAnsi="Times New Roman" w:cs="Times New Roman"/>
          <w:sz w:val="32"/>
          <w:szCs w:val="32"/>
        </w:rPr>
        <w:t>，对</w:t>
      </w:r>
      <w:r w:rsidRPr="00542D0B">
        <w:rPr>
          <w:rStyle w:val="qowt-font6-gbk"/>
          <w:rFonts w:ascii="Times New Roman" w:eastAsia="方正仿宋_GBK" w:hAnsi="Times New Roman" w:cs="Times New Roman" w:hint="eastAsia"/>
          <w:sz w:val="32"/>
          <w:szCs w:val="32"/>
        </w:rPr>
        <w:t>存在失信行为的企业依法依规</w:t>
      </w:r>
      <w:r w:rsidR="004E744C" w:rsidRPr="00542D0B">
        <w:rPr>
          <w:rStyle w:val="qowt-font6-gbk"/>
          <w:rFonts w:ascii="Times New Roman" w:eastAsia="方正仿宋_GBK" w:hAnsi="Times New Roman" w:cs="Times New Roman" w:hint="eastAsia"/>
          <w:sz w:val="32"/>
          <w:szCs w:val="32"/>
        </w:rPr>
        <w:t>予以认定并实施惩戒</w:t>
      </w:r>
      <w:r w:rsidRPr="00542D0B">
        <w:rPr>
          <w:rStyle w:val="qowt-font6-gbk"/>
          <w:rFonts w:ascii="Times New Roman" w:eastAsia="方正仿宋_GBK" w:hAnsi="Times New Roman" w:cs="Times New Roman" w:hint="eastAsia"/>
          <w:sz w:val="32"/>
          <w:szCs w:val="32"/>
        </w:rPr>
        <w:t>。</w:t>
      </w:r>
      <w:r w:rsidRPr="00542D0B">
        <w:rPr>
          <w:rStyle w:val="qowt-font6-gbk"/>
          <w:rFonts w:ascii="Times New Roman" w:eastAsia="方正仿宋_GBK" w:hAnsi="Times New Roman" w:cs="Times New Roman"/>
          <w:sz w:val="32"/>
          <w:szCs w:val="32"/>
        </w:rPr>
        <w:t>培大育强本土企业，打造一批本地领军企业和行业标杆，充分发挥民营经济在推进供给侧结构性改革、推动高质量发展、建设现代化经济体系中的重要作用，促进园林绿化产业可持续发展。</w:t>
      </w:r>
      <w:r w:rsidRPr="00542D0B">
        <w:rPr>
          <w:rFonts w:ascii="Times New Roman" w:eastAsia="方正仿宋_GBK" w:hAnsi="Times New Roman" w:cs="Times New Roman"/>
          <w:sz w:val="32"/>
          <w:szCs w:val="32"/>
        </w:rPr>
        <w:t>强化园林绿化应急管理、灾害性气候防范和重大活动保障。</w:t>
      </w:r>
      <w:r w:rsidRPr="00542D0B">
        <w:rPr>
          <w:rStyle w:val="qowt-font6-gbk"/>
          <w:rFonts w:eastAsia="方正仿宋_GBK" w:hint="eastAsia"/>
          <w:sz w:val="32"/>
          <w:szCs w:val="32"/>
        </w:rPr>
        <w:t>【责任单位：市住建局、市发改委、市财政局、市行政审批局】</w:t>
      </w:r>
    </w:p>
    <w:p w:rsidR="0020149E" w:rsidRPr="00542D0B" w:rsidRDefault="00FB6243">
      <w:pPr>
        <w:pStyle w:val="qowt-stl-normal"/>
        <w:spacing w:before="0" w:beforeAutospacing="0" w:after="0" w:afterAutospacing="0" w:line="560" w:lineRule="exact"/>
        <w:ind w:firstLine="643"/>
        <w:rPr>
          <w:rFonts w:ascii="方正楷体_GBK" w:eastAsia="方正楷体_GBK" w:hAnsi="Times New Roman" w:cs="Times New Roman"/>
          <w:sz w:val="32"/>
          <w:szCs w:val="32"/>
        </w:rPr>
      </w:pPr>
      <w:r w:rsidRPr="00542D0B">
        <w:rPr>
          <w:rFonts w:ascii="方正楷体_GBK" w:eastAsia="方正楷体_GBK" w:hAnsi="Times New Roman" w:cs="Times New Roman" w:hint="eastAsia"/>
          <w:sz w:val="32"/>
          <w:szCs w:val="32"/>
        </w:rPr>
        <w:t>（五）明责任，汇聚工作合力</w:t>
      </w:r>
    </w:p>
    <w:p w:rsidR="0020149E" w:rsidRPr="00542D0B" w:rsidRDefault="00FB6243">
      <w:pPr>
        <w:pStyle w:val="qowt-stl-normal"/>
        <w:spacing w:before="0" w:beforeAutospacing="0" w:after="0" w:afterAutospacing="0" w:line="560" w:lineRule="exact"/>
        <w:ind w:firstLineChars="200" w:firstLine="643"/>
        <w:rPr>
          <w:rStyle w:val="qowt-font6-gbk"/>
          <w:rFonts w:ascii="Times New Roman" w:eastAsia="方正仿宋_GBK" w:hAnsi="Times New Roman" w:cs="Times New Roman"/>
          <w:sz w:val="32"/>
          <w:szCs w:val="32"/>
        </w:rPr>
      </w:pPr>
      <w:r w:rsidRPr="00542D0B">
        <w:rPr>
          <w:rStyle w:val="qowt-font8"/>
          <w:rFonts w:ascii="Times New Roman" w:eastAsia="方正仿宋_GBK" w:hAnsi="Times New Roman" w:cs="Times New Roman"/>
          <w:b/>
          <w:sz w:val="32"/>
          <w:szCs w:val="32"/>
        </w:rPr>
        <w:t>1</w:t>
      </w:r>
      <w:r w:rsidRPr="00542D0B">
        <w:rPr>
          <w:rStyle w:val="qowt-font8"/>
          <w:rFonts w:ascii="Times New Roman" w:eastAsia="方正仿宋_GBK" w:hAnsi="Times New Roman" w:cs="Times New Roman" w:hint="eastAsia"/>
          <w:b/>
          <w:sz w:val="32"/>
          <w:szCs w:val="32"/>
        </w:rPr>
        <w:t>3</w:t>
      </w:r>
      <w:r w:rsidRPr="00542D0B">
        <w:rPr>
          <w:rStyle w:val="qowt-font8"/>
          <w:rFonts w:ascii="Times New Roman" w:eastAsia="方正仿宋_GBK" w:hAnsi="Times New Roman" w:cs="Times New Roman"/>
          <w:b/>
          <w:sz w:val="32"/>
          <w:szCs w:val="32"/>
        </w:rPr>
        <w:t>.</w:t>
      </w:r>
      <w:r w:rsidRPr="00542D0B">
        <w:rPr>
          <w:rStyle w:val="qowt-font8"/>
          <w:rFonts w:ascii="Times New Roman" w:eastAsia="方正仿宋_GBK" w:hAnsi="Times New Roman" w:cs="Times New Roman"/>
          <w:b/>
          <w:sz w:val="32"/>
          <w:szCs w:val="32"/>
        </w:rPr>
        <w:t>优化调整管护范围。</w:t>
      </w:r>
      <w:r w:rsidRPr="00542D0B">
        <w:rPr>
          <w:rStyle w:val="qowt-font6-gbk"/>
          <w:rFonts w:ascii="Times New Roman" w:eastAsia="方正仿宋_GBK" w:hAnsi="Times New Roman" w:cs="Times New Roman"/>
          <w:sz w:val="32"/>
          <w:szCs w:val="32"/>
        </w:rPr>
        <w:t>市级负责市区高速围合圈范围内的部分核心道路绿化（含节点绿化）和重要公园绿地的管理。区级负责辖区范围内主次干道、后街巷道等公共绿地管理。国有平台建设的景区、公园绿地自行管护（已明确管护单位的除外）。无人管养绿地按照</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事权划分原则</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明确责任主体并进行管护。</w:t>
      </w:r>
      <w:r w:rsidRPr="00542D0B">
        <w:rPr>
          <w:rStyle w:val="qowt-font6-gbk"/>
          <w:rFonts w:eastAsia="方正仿宋_GBK" w:hint="eastAsia"/>
          <w:sz w:val="32"/>
          <w:szCs w:val="32"/>
        </w:rPr>
        <w:t>【责任单位：市住建局、市城投集团、市国投集团、市交投集团、市燕舞集团】</w:t>
      </w:r>
    </w:p>
    <w:p w:rsidR="0020149E" w:rsidRPr="00542D0B" w:rsidRDefault="00FB6243">
      <w:pPr>
        <w:pStyle w:val="qowt-stl-normal"/>
        <w:spacing w:before="0" w:beforeAutospacing="0" w:after="0" w:afterAutospacing="0" w:line="560" w:lineRule="exact"/>
        <w:ind w:firstLine="643"/>
        <w:rPr>
          <w:rStyle w:val="qowt-font6-gbk"/>
          <w:rFonts w:ascii="Times New Roman" w:eastAsia="方正仿宋_GBK" w:hAnsi="Times New Roman" w:cs="Times New Roman"/>
          <w:sz w:val="32"/>
          <w:szCs w:val="32"/>
        </w:rPr>
      </w:pPr>
      <w:r w:rsidRPr="00542D0B">
        <w:rPr>
          <w:rStyle w:val="qowt-font8"/>
          <w:rFonts w:ascii="Times New Roman" w:eastAsia="方正仿宋_GBK" w:hAnsi="Times New Roman" w:cs="Times New Roman" w:hint="eastAsia"/>
          <w:b/>
          <w:sz w:val="32"/>
          <w:szCs w:val="32"/>
        </w:rPr>
        <w:t>14</w:t>
      </w:r>
      <w:r w:rsidRPr="00542D0B">
        <w:rPr>
          <w:rStyle w:val="qowt-font8"/>
          <w:rFonts w:ascii="Times New Roman" w:eastAsia="方正仿宋_GBK" w:hAnsi="Times New Roman" w:cs="Times New Roman"/>
          <w:b/>
          <w:sz w:val="32"/>
          <w:szCs w:val="32"/>
        </w:rPr>
        <w:t>.</w:t>
      </w:r>
      <w:r w:rsidRPr="00542D0B">
        <w:rPr>
          <w:rStyle w:val="qowt-font8"/>
          <w:rFonts w:ascii="Times New Roman" w:eastAsia="方正仿宋_GBK" w:hAnsi="Times New Roman" w:cs="Times New Roman"/>
          <w:b/>
          <w:sz w:val="32"/>
          <w:szCs w:val="32"/>
        </w:rPr>
        <w:t>加强绿化成品保护。</w:t>
      </w:r>
      <w:r w:rsidRPr="00542D0B">
        <w:rPr>
          <w:rStyle w:val="qowt-font6-gbk"/>
          <w:rFonts w:ascii="Times New Roman" w:eastAsia="方正仿宋_GBK" w:hAnsi="Times New Roman"/>
          <w:sz w:val="32"/>
          <w:szCs w:val="32"/>
        </w:rPr>
        <w:t>建立永久性绿地管理和保护机制</w:t>
      </w:r>
      <w:r w:rsidRPr="00542D0B">
        <w:rPr>
          <w:rStyle w:val="qowt-font6-gbk"/>
          <w:rFonts w:ascii="Times New Roman" w:eastAsia="方正仿宋_GBK" w:hAnsi="Times New Roman"/>
          <w:sz w:val="32"/>
          <w:szCs w:val="32"/>
        </w:rPr>
        <w:t>,</w:t>
      </w:r>
      <w:r w:rsidRPr="00542D0B">
        <w:rPr>
          <w:rStyle w:val="qowt-font6-gbk"/>
          <w:rFonts w:ascii="Times New Roman" w:eastAsia="方正仿宋_GBK" w:hAnsi="Times New Roman"/>
          <w:sz w:val="32"/>
          <w:szCs w:val="32"/>
        </w:rPr>
        <w:t>定期公布永久性绿地名</w:t>
      </w:r>
      <w:r w:rsidRPr="00542D0B">
        <w:rPr>
          <w:rStyle w:val="qowt-font6-gbk"/>
          <w:rFonts w:ascii="Times New Roman" w:eastAsia="方正仿宋_GBK" w:hAnsi="Times New Roman" w:hint="eastAsia"/>
          <w:sz w:val="32"/>
          <w:szCs w:val="32"/>
        </w:rPr>
        <w:t>录</w:t>
      </w:r>
      <w:r w:rsidRPr="00542D0B">
        <w:rPr>
          <w:rStyle w:val="qowt-font6-gbk"/>
          <w:rFonts w:ascii="Times New Roman" w:eastAsia="方正仿宋_GBK" w:hAnsi="Times New Roman"/>
          <w:sz w:val="32"/>
          <w:szCs w:val="32"/>
        </w:rPr>
        <w:t>。相关责任主体在开发建设、城市更新、基础设施改造过程中应避免占用城市现有绿地、砍伐城市现有树木。确需占用绿地的，应当依法依规办理涉绿行政许可手续，严</w:t>
      </w:r>
      <w:r w:rsidRPr="00542D0B">
        <w:rPr>
          <w:rStyle w:val="qowt-font6-gbk"/>
          <w:rFonts w:ascii="Times New Roman" w:eastAsia="方正仿宋_GBK" w:hAnsi="Times New Roman"/>
          <w:sz w:val="32"/>
          <w:szCs w:val="32"/>
        </w:rPr>
        <w:lastRenderedPageBreak/>
        <w:t>格按标准恢复到位。开展古树名木及后续资源登记确认和挂牌保护，发动社会力量参与古树名木保护利用。</w:t>
      </w:r>
      <w:r w:rsidRPr="00542D0B">
        <w:rPr>
          <w:rStyle w:val="qowt-font6-gbk"/>
          <w:rFonts w:eastAsia="方正仿宋_GBK" w:hint="eastAsia"/>
          <w:sz w:val="32"/>
          <w:szCs w:val="32"/>
        </w:rPr>
        <w:t>【责任单位：市住建局、市城管局、市公安局、市城投集团、市国投集团、市交投集团、市燕舞集团】</w:t>
      </w:r>
    </w:p>
    <w:p w:rsidR="0020149E" w:rsidRPr="00542D0B" w:rsidRDefault="00FB6243">
      <w:pPr>
        <w:pStyle w:val="qowt-stl-normal"/>
        <w:spacing w:before="0" w:beforeAutospacing="0" w:after="0" w:afterAutospacing="0" w:line="560" w:lineRule="exact"/>
        <w:ind w:firstLine="643"/>
        <w:rPr>
          <w:rStyle w:val="qowt-font6-gbk"/>
          <w:rFonts w:eastAsia="方正仿宋_GBK"/>
          <w:sz w:val="32"/>
          <w:szCs w:val="32"/>
        </w:rPr>
      </w:pPr>
      <w:r w:rsidRPr="00542D0B">
        <w:rPr>
          <w:rStyle w:val="qowt-font8"/>
          <w:rFonts w:ascii="Times New Roman" w:eastAsia="方正仿宋_GBK" w:hAnsi="Times New Roman" w:cs="Times New Roman" w:hint="eastAsia"/>
          <w:b/>
          <w:sz w:val="32"/>
          <w:szCs w:val="32"/>
        </w:rPr>
        <w:t>15</w:t>
      </w:r>
      <w:r w:rsidRPr="00542D0B">
        <w:rPr>
          <w:rStyle w:val="qowt-font8"/>
          <w:rFonts w:ascii="Times New Roman" w:eastAsia="方正仿宋_GBK" w:hAnsi="Times New Roman" w:cs="Times New Roman"/>
          <w:b/>
          <w:sz w:val="32"/>
          <w:szCs w:val="32"/>
        </w:rPr>
        <w:t>.</w:t>
      </w:r>
      <w:r w:rsidRPr="00542D0B">
        <w:rPr>
          <w:rStyle w:val="qowt-font8"/>
          <w:rFonts w:ascii="Times New Roman" w:eastAsia="方正仿宋_GBK" w:hAnsi="Times New Roman" w:cs="Times New Roman"/>
          <w:b/>
          <w:sz w:val="32"/>
          <w:szCs w:val="32"/>
        </w:rPr>
        <w:t>强化部门协调联动。</w:t>
      </w:r>
      <w:r w:rsidRPr="00542D0B">
        <w:rPr>
          <w:rStyle w:val="qowt-font6-gbk"/>
          <w:rFonts w:ascii="Times New Roman" w:eastAsia="方正仿宋_GBK" w:hAnsi="Times New Roman" w:cs="Times New Roman"/>
          <w:sz w:val="32"/>
          <w:szCs w:val="32"/>
        </w:rPr>
        <w:t>构建多部门联动机制，畅通案件移送、联络会商、信息互通、协同执法等渠道，合力推进园林绿化保护工作。住建部门加大绿化施工和养护技术指导服务力度，加强日常巡查，协同</w:t>
      </w:r>
      <w:r w:rsidRPr="00542D0B">
        <w:rPr>
          <w:rStyle w:val="qowt-font6-gbk"/>
          <w:rFonts w:eastAsia="方正仿宋_GBK" w:hint="eastAsia"/>
          <w:sz w:val="32"/>
          <w:szCs w:val="32"/>
        </w:rPr>
        <w:t>自然资源和规划</w:t>
      </w:r>
      <w:r w:rsidRPr="00542D0B">
        <w:rPr>
          <w:rStyle w:val="qowt-font6-gbk"/>
          <w:rFonts w:ascii="Times New Roman" w:eastAsia="方正仿宋_GBK" w:hAnsi="Times New Roman" w:cs="Times New Roman"/>
          <w:sz w:val="32"/>
          <w:szCs w:val="32"/>
        </w:rPr>
        <w:t>部门加强美国白蛾、加拿</w:t>
      </w:r>
      <w:r w:rsidRPr="00542D0B">
        <w:rPr>
          <w:rStyle w:val="qowt-font6-gbk"/>
          <w:rFonts w:ascii="Times New Roman" w:eastAsia="方正仿宋_GBK" w:hAnsi="Times New Roman" w:cs="Times New Roman" w:hint="eastAsia"/>
          <w:sz w:val="32"/>
          <w:szCs w:val="32"/>
        </w:rPr>
        <w:t>大一支黄花</w:t>
      </w:r>
      <w:r w:rsidRPr="00542D0B">
        <w:rPr>
          <w:rStyle w:val="qowt-font6-gbk"/>
          <w:rFonts w:ascii="Times New Roman" w:eastAsia="方正仿宋_GBK" w:hAnsi="Times New Roman" w:cs="Times New Roman"/>
          <w:sz w:val="32"/>
          <w:szCs w:val="32"/>
        </w:rPr>
        <w:t>等病虫害群防群治；城管、公安、住建等部门</w:t>
      </w:r>
      <w:r w:rsidRPr="00542D0B">
        <w:rPr>
          <w:rStyle w:val="qowt-font6-gbk"/>
          <w:rFonts w:ascii="Times New Roman" w:eastAsia="方正仿宋_GBK" w:hAnsi="Times New Roman" w:cs="Times New Roman" w:hint="eastAsia"/>
          <w:sz w:val="32"/>
          <w:szCs w:val="32"/>
        </w:rPr>
        <w:t>要</w:t>
      </w:r>
      <w:r w:rsidRPr="00542D0B">
        <w:rPr>
          <w:rStyle w:val="qowt-font6-gbk"/>
          <w:rFonts w:ascii="Times New Roman" w:eastAsia="方正仿宋_GBK" w:hAnsi="Times New Roman" w:cs="Times New Roman"/>
          <w:sz w:val="32"/>
          <w:szCs w:val="32"/>
        </w:rPr>
        <w:t>坚持问题、目标、效果导向，</w:t>
      </w:r>
      <w:r w:rsidRPr="00542D0B">
        <w:rPr>
          <w:rStyle w:val="qowt-font6-gbk"/>
          <w:rFonts w:ascii="Times New Roman" w:eastAsia="方正仿宋_GBK" w:hAnsi="Times New Roman" w:cs="Times New Roman" w:hint="eastAsia"/>
          <w:sz w:val="32"/>
          <w:szCs w:val="32"/>
        </w:rPr>
        <w:t>强化沟通协调，密切协作配合形成工作合力</w:t>
      </w:r>
      <w:r w:rsidRPr="00542D0B">
        <w:rPr>
          <w:rStyle w:val="qowt-font6-gbk"/>
          <w:rFonts w:ascii="Times New Roman" w:eastAsia="方正仿宋_GBK" w:hAnsi="Times New Roman" w:cs="Times New Roman"/>
          <w:sz w:val="32"/>
          <w:szCs w:val="32"/>
        </w:rPr>
        <w:t>；供电、通讯等部门加强环网柜、配电箱、各类窨井等设施的美化和毗邻绿地的有机融合。</w:t>
      </w:r>
      <w:r w:rsidRPr="00542D0B">
        <w:rPr>
          <w:rStyle w:val="qowt-font6-gbk"/>
          <w:rFonts w:eastAsia="方正仿宋_GBK" w:hint="eastAsia"/>
          <w:sz w:val="32"/>
          <w:szCs w:val="32"/>
        </w:rPr>
        <w:t>【责任单位：市住建局、市公安局、市自然资源和规划局、市城管局、市城投集团、市国投集团、市交投集团、市燕舞集团】</w:t>
      </w:r>
    </w:p>
    <w:p w:rsidR="0020149E" w:rsidRPr="00542D0B" w:rsidRDefault="00FB6243">
      <w:pPr>
        <w:pStyle w:val="qowt-stl-normal"/>
        <w:spacing w:before="0" w:beforeAutospacing="0" w:after="0" w:afterAutospacing="0" w:line="560" w:lineRule="exact"/>
        <w:ind w:firstLine="640"/>
        <w:rPr>
          <w:rFonts w:ascii="方正黑体_GBK" w:eastAsia="方正黑体_GBK" w:hAnsi="Times New Roman" w:cs="Times New Roman"/>
          <w:sz w:val="32"/>
          <w:szCs w:val="32"/>
        </w:rPr>
      </w:pPr>
      <w:r w:rsidRPr="00542D0B">
        <w:rPr>
          <w:rStyle w:val="qowt-font7-gbk"/>
          <w:rFonts w:ascii="方正黑体_GBK" w:eastAsia="方正黑体_GBK" w:hAnsi="Times New Roman" w:cs="Times New Roman" w:hint="eastAsia"/>
          <w:sz w:val="32"/>
          <w:szCs w:val="32"/>
        </w:rPr>
        <w:t>三、保障措施</w:t>
      </w:r>
    </w:p>
    <w:p w:rsidR="0020149E" w:rsidRPr="00542D0B" w:rsidRDefault="00FB6243">
      <w:pPr>
        <w:pStyle w:val="qowt-stl-normal"/>
        <w:spacing w:before="0" w:beforeAutospacing="0" w:after="0" w:afterAutospacing="0" w:line="560" w:lineRule="exact"/>
        <w:ind w:firstLine="640"/>
        <w:rPr>
          <w:rStyle w:val="qowt-font6-gbk"/>
          <w:rFonts w:ascii="Times New Roman" w:eastAsia="方正仿宋_GBK" w:hAnsi="Times New Roman" w:cs="Times New Roman"/>
          <w:sz w:val="32"/>
          <w:szCs w:val="32"/>
        </w:rPr>
      </w:pPr>
      <w:r w:rsidRPr="00542D0B">
        <w:rPr>
          <w:rStyle w:val="qowt-font5-gbk"/>
          <w:rFonts w:ascii="方正楷体_GBK" w:eastAsia="方正楷体_GBK" w:hAnsi="Times New Roman" w:cs="Times New Roman" w:hint="eastAsia"/>
          <w:sz w:val="32"/>
          <w:szCs w:val="32"/>
        </w:rPr>
        <w:t>（一）加强组织领导。</w:t>
      </w:r>
      <w:r w:rsidRPr="00542D0B">
        <w:rPr>
          <w:rStyle w:val="qowt-font5-gbk"/>
          <w:rFonts w:ascii="方正仿宋_GBK" w:eastAsia="方正仿宋_GBK" w:hAnsi="Times New Roman" w:cs="Times New Roman" w:hint="eastAsia"/>
          <w:sz w:val="32"/>
          <w:szCs w:val="32"/>
        </w:rPr>
        <w:t>各级、各有关部门和单位要切实加强对园林绿化精细化管理工作的组织领导，按照职责分工主动履职。各区政府（管委会）</w:t>
      </w:r>
      <w:r w:rsidR="00AC464D" w:rsidRPr="00542D0B">
        <w:rPr>
          <w:rStyle w:val="qowt-font5-gbk"/>
          <w:rFonts w:ascii="方正仿宋_GBK" w:eastAsia="方正仿宋_GBK" w:hAnsi="Times New Roman" w:cs="Times New Roman" w:hint="eastAsia"/>
          <w:sz w:val="32"/>
          <w:szCs w:val="32"/>
        </w:rPr>
        <w:t>应当把</w:t>
      </w:r>
      <w:r w:rsidR="00A669DD" w:rsidRPr="00542D0B">
        <w:rPr>
          <w:rStyle w:val="qowt-font5-gbk"/>
          <w:rFonts w:ascii="方正仿宋_GBK" w:eastAsia="方正仿宋_GBK" w:hAnsi="Times New Roman" w:cs="Times New Roman" w:hint="eastAsia"/>
          <w:sz w:val="32"/>
          <w:szCs w:val="32"/>
        </w:rPr>
        <w:t>园林绿化精细化管理</w:t>
      </w:r>
      <w:r w:rsidR="00AC464D" w:rsidRPr="00542D0B">
        <w:rPr>
          <w:rStyle w:val="qowt-font5-gbk"/>
          <w:rFonts w:ascii="方正仿宋_GBK" w:eastAsia="方正仿宋_GBK" w:hAnsi="Times New Roman" w:cs="Times New Roman" w:hint="eastAsia"/>
          <w:sz w:val="32"/>
          <w:szCs w:val="32"/>
        </w:rPr>
        <w:t>作为城市</w:t>
      </w:r>
      <w:r w:rsidR="00A669DD" w:rsidRPr="00542D0B">
        <w:rPr>
          <w:rStyle w:val="qowt-font5-gbk"/>
          <w:rFonts w:ascii="方正仿宋_GBK" w:eastAsia="方正仿宋_GBK" w:hAnsi="Times New Roman" w:cs="Times New Roman" w:hint="eastAsia"/>
          <w:sz w:val="32"/>
          <w:szCs w:val="32"/>
        </w:rPr>
        <w:t>建设管理</w:t>
      </w:r>
      <w:r w:rsidR="00AC464D" w:rsidRPr="00542D0B">
        <w:rPr>
          <w:rStyle w:val="qowt-font5-gbk"/>
          <w:rFonts w:ascii="方正仿宋_GBK" w:eastAsia="方正仿宋_GBK" w:hAnsi="Times New Roman" w:cs="Times New Roman" w:hint="eastAsia"/>
          <w:sz w:val="32"/>
          <w:szCs w:val="32"/>
        </w:rPr>
        <w:t>的重要组成部分，</w:t>
      </w:r>
      <w:r w:rsidR="00EF12F0" w:rsidRPr="00542D0B">
        <w:rPr>
          <w:rStyle w:val="qowt-font5-gbk"/>
          <w:rFonts w:ascii="方正仿宋_GBK" w:eastAsia="方正仿宋_GBK" w:hAnsi="Times New Roman" w:cs="Times New Roman" w:hint="eastAsia"/>
          <w:sz w:val="32"/>
          <w:szCs w:val="32"/>
        </w:rPr>
        <w:t>鼓励和加强</w:t>
      </w:r>
      <w:r w:rsidR="00505930" w:rsidRPr="00542D0B">
        <w:rPr>
          <w:rStyle w:val="qowt-font5-gbk"/>
          <w:rFonts w:ascii="方正仿宋_GBK" w:eastAsia="方正仿宋_GBK" w:hAnsi="Times New Roman" w:cs="Times New Roman" w:hint="eastAsia"/>
          <w:sz w:val="32"/>
          <w:szCs w:val="32"/>
        </w:rPr>
        <w:t>城市绿化</w:t>
      </w:r>
      <w:r w:rsidR="00EF12F0" w:rsidRPr="00542D0B">
        <w:rPr>
          <w:rStyle w:val="qowt-font5-gbk"/>
          <w:rFonts w:ascii="方正仿宋_GBK" w:eastAsia="方正仿宋_GBK" w:hAnsi="Times New Roman" w:cs="Times New Roman" w:hint="eastAsia"/>
          <w:sz w:val="32"/>
          <w:szCs w:val="32"/>
        </w:rPr>
        <w:t>的科学研究，推广先进技术</w:t>
      </w:r>
      <w:r w:rsidR="00505930" w:rsidRPr="00542D0B">
        <w:rPr>
          <w:rStyle w:val="qowt-font5-gbk"/>
          <w:rFonts w:ascii="方正仿宋_GBK" w:eastAsia="方正仿宋_GBK" w:hAnsi="Times New Roman" w:cs="Times New Roman" w:hint="eastAsia"/>
          <w:sz w:val="32"/>
          <w:szCs w:val="32"/>
        </w:rPr>
        <w:t>，提高城市绿化的科学技术和艺术水平</w:t>
      </w:r>
      <w:r w:rsidRPr="00542D0B">
        <w:rPr>
          <w:rStyle w:val="qowt-font5-gbk"/>
          <w:rFonts w:ascii="方正仿宋_GBK" w:eastAsia="方正仿宋_GBK" w:hAnsi="Times New Roman" w:cs="Times New Roman" w:hint="eastAsia"/>
          <w:sz w:val="32"/>
          <w:szCs w:val="32"/>
        </w:rPr>
        <w:t>。市住建部门负责精细化管理工作的统筹协调，行业规范标准的制定，管理效能评价机制建设，市管绿地精细化管理等工作。城管、住建部门负责区</w:t>
      </w:r>
      <w:r w:rsidRPr="00542D0B">
        <w:rPr>
          <w:rStyle w:val="qowt-font5-gbk"/>
          <w:rFonts w:ascii="方正仿宋_GBK" w:eastAsia="方正仿宋_GBK" w:hAnsi="Times New Roman" w:cs="Times New Roman" w:hint="eastAsia"/>
          <w:sz w:val="32"/>
          <w:szCs w:val="32"/>
        </w:rPr>
        <w:lastRenderedPageBreak/>
        <w:t>域内侵绿、占绿、毁绿和随意改变绿地性质等违法行为的查处。公安</w:t>
      </w:r>
      <w:r w:rsidR="00F16968" w:rsidRPr="00542D0B">
        <w:rPr>
          <w:rStyle w:val="qowt-font5-gbk"/>
          <w:rFonts w:ascii="方正仿宋_GBK" w:eastAsia="方正仿宋_GBK" w:hAnsi="Times New Roman" w:cs="Times New Roman" w:hint="eastAsia"/>
          <w:sz w:val="32"/>
          <w:szCs w:val="32"/>
        </w:rPr>
        <w:t>机关</w:t>
      </w:r>
      <w:r w:rsidRPr="00542D0B">
        <w:rPr>
          <w:rStyle w:val="qowt-font5-gbk"/>
          <w:rFonts w:ascii="方正仿宋_GBK" w:eastAsia="方正仿宋_GBK" w:hAnsi="Times New Roman" w:cs="Times New Roman" w:hint="eastAsia"/>
          <w:sz w:val="32"/>
          <w:szCs w:val="32"/>
        </w:rPr>
        <w:t>负责园林绿化行政执法过程中的</w:t>
      </w:r>
      <w:r w:rsidRPr="00542D0B">
        <w:rPr>
          <w:rStyle w:val="qowt-font6-gbk"/>
          <w:rFonts w:ascii="Times New Roman" w:eastAsia="方正仿宋_GBK" w:hAnsi="Times New Roman" w:cs="Times New Roman"/>
          <w:sz w:val="32"/>
          <w:szCs w:val="32"/>
        </w:rPr>
        <w:t>暴力行为处置</w:t>
      </w:r>
      <w:r w:rsidRPr="00542D0B">
        <w:rPr>
          <w:rStyle w:val="qowt-font6-gbk"/>
          <w:rFonts w:ascii="Times New Roman" w:eastAsia="方正仿宋_GBK" w:hAnsi="Times New Roman" w:cs="Times New Roman" w:hint="eastAsia"/>
          <w:sz w:val="32"/>
          <w:szCs w:val="32"/>
        </w:rPr>
        <w:t>，</w:t>
      </w:r>
      <w:r w:rsidR="00F16968" w:rsidRPr="00542D0B">
        <w:rPr>
          <w:rStyle w:val="qowt-font6-gbk"/>
          <w:rFonts w:ascii="Times New Roman" w:eastAsia="方正仿宋_GBK" w:hAnsi="Times New Roman" w:cs="Times New Roman" w:hint="eastAsia"/>
          <w:sz w:val="32"/>
          <w:szCs w:val="32"/>
        </w:rPr>
        <w:t>其交通管理部门应当</w:t>
      </w:r>
      <w:r w:rsidRPr="00542D0B">
        <w:rPr>
          <w:rStyle w:val="qowt-font6-gbk"/>
          <w:rFonts w:ascii="Times New Roman" w:eastAsia="方正仿宋_GBK" w:hAnsi="Times New Roman" w:cs="Times New Roman" w:hint="eastAsia"/>
          <w:sz w:val="32"/>
          <w:szCs w:val="32"/>
        </w:rPr>
        <w:t>积极配合</w:t>
      </w:r>
      <w:r w:rsidRPr="00542D0B">
        <w:rPr>
          <w:rStyle w:val="qowt-font6-gbk"/>
          <w:rFonts w:ascii="Times New Roman" w:eastAsia="方正仿宋_GBK" w:hAnsi="Times New Roman" w:cs="Times New Roman"/>
          <w:sz w:val="32"/>
          <w:szCs w:val="32"/>
        </w:rPr>
        <w:t>高架绿化养护作业。</w:t>
      </w:r>
      <w:r w:rsidRPr="00542D0B">
        <w:rPr>
          <w:rStyle w:val="qowt-font6-gbk"/>
          <w:rFonts w:ascii="Times New Roman" w:eastAsia="方正仿宋_GBK" w:hAnsi="Times New Roman" w:cs="Times New Roman" w:hint="eastAsia"/>
          <w:sz w:val="32"/>
          <w:szCs w:val="32"/>
        </w:rPr>
        <w:t>水利部门负责通榆河等河道以及闸站配套绿地项目的管养和保护工作。</w:t>
      </w:r>
      <w:r w:rsidRPr="00542D0B">
        <w:rPr>
          <w:rStyle w:val="qowt-font6-gbk"/>
          <w:rFonts w:eastAsia="方正仿宋_GBK" w:hint="eastAsia"/>
          <w:sz w:val="32"/>
          <w:szCs w:val="32"/>
        </w:rPr>
        <w:t>自然资源和规划</w:t>
      </w:r>
      <w:r w:rsidRPr="00542D0B">
        <w:rPr>
          <w:rStyle w:val="qowt-font6-gbk"/>
          <w:rFonts w:ascii="Times New Roman" w:eastAsia="方正仿宋_GBK" w:hAnsi="Times New Roman" w:cs="Times New Roman" w:hint="eastAsia"/>
          <w:sz w:val="32"/>
          <w:szCs w:val="32"/>
        </w:rPr>
        <w:t>部门负责绿化景观配套设施规划服务</w:t>
      </w:r>
      <w:r w:rsidRPr="00542D0B">
        <w:rPr>
          <w:rStyle w:val="qowt-font6-gbk"/>
          <w:rFonts w:eastAsia="方正仿宋_GBK" w:hint="eastAsia"/>
          <w:sz w:val="32"/>
          <w:szCs w:val="32"/>
        </w:rPr>
        <w:t>，</w:t>
      </w:r>
      <w:r w:rsidRPr="00542D0B">
        <w:rPr>
          <w:rStyle w:val="qowt-font6-gbk"/>
          <w:rFonts w:ascii="Times New Roman" w:eastAsia="方正仿宋_GBK" w:hAnsi="Times New Roman" w:cs="Times New Roman" w:hint="eastAsia"/>
          <w:sz w:val="32"/>
          <w:szCs w:val="32"/>
        </w:rPr>
        <w:t>指导开展有害生物群测群防、预报预警和检疫等工作。</w:t>
      </w:r>
    </w:p>
    <w:p w:rsidR="0020149E" w:rsidRPr="00542D0B" w:rsidRDefault="00FB6243">
      <w:pPr>
        <w:pStyle w:val="qowt-stl-normal"/>
        <w:spacing w:before="0" w:beforeAutospacing="0" w:after="0" w:afterAutospacing="0" w:line="560" w:lineRule="exact"/>
        <w:ind w:firstLine="640"/>
        <w:rPr>
          <w:rStyle w:val="qowt-font6-gbk"/>
          <w:rFonts w:ascii="Times New Roman" w:eastAsia="方正仿宋_GBK" w:hAnsi="Times New Roman" w:cs="Times New Roman"/>
          <w:sz w:val="32"/>
          <w:szCs w:val="32"/>
        </w:rPr>
      </w:pPr>
      <w:r w:rsidRPr="00542D0B">
        <w:rPr>
          <w:rStyle w:val="qowt-font5-gbk"/>
          <w:rFonts w:ascii="方正楷体_GBK" w:eastAsia="方正楷体_GBK" w:hAnsi="Times New Roman" w:cs="Times New Roman" w:hint="eastAsia"/>
          <w:sz w:val="32"/>
          <w:szCs w:val="32"/>
        </w:rPr>
        <w:t>（二）严格督查考核。</w:t>
      </w:r>
      <w:r w:rsidRPr="00542D0B">
        <w:rPr>
          <w:rStyle w:val="qowt-font6-gbk"/>
          <w:rFonts w:ascii="Times New Roman" w:eastAsia="方正仿宋_GBK" w:hAnsi="Times New Roman" w:cs="Times New Roman"/>
          <w:sz w:val="32"/>
          <w:szCs w:val="32"/>
        </w:rPr>
        <w:t>将园林绿化精细化管理工作列入各区及相关部门单位年度目标任务考核内容，市住建部门要加强市区园林绿化精细化管理考核，健全第三方评估机制，组织实施科学客观评价，定期通报</w:t>
      </w:r>
      <w:r w:rsidRPr="00542D0B">
        <w:rPr>
          <w:rStyle w:val="qowt-font6-gbk"/>
          <w:rFonts w:ascii="Times New Roman" w:eastAsia="方正仿宋_GBK" w:hAnsi="Times New Roman" w:cs="Times New Roman" w:hint="eastAsia"/>
          <w:sz w:val="32"/>
          <w:szCs w:val="32"/>
        </w:rPr>
        <w:t>，</w:t>
      </w:r>
      <w:r w:rsidRPr="00542D0B">
        <w:rPr>
          <w:rStyle w:val="qowt-font6-gbk"/>
          <w:rFonts w:ascii="Times New Roman" w:eastAsia="方正仿宋_GBK" w:hAnsi="Times New Roman" w:cs="Times New Roman"/>
          <w:sz w:val="32"/>
          <w:szCs w:val="32"/>
        </w:rPr>
        <w:t>对成效显著的单位和个人，按照有关规定给予表彰、奖励。各地要建立定期调度和评价机制，通过组织现场观摩会等形式，督促各项工作落地见效，切实提升精细化管理水平。</w:t>
      </w:r>
    </w:p>
    <w:p w:rsidR="0020149E" w:rsidRPr="00542D0B" w:rsidRDefault="00FB6243">
      <w:pPr>
        <w:pStyle w:val="qowt-stl-normal"/>
        <w:spacing w:before="0" w:beforeAutospacing="0" w:after="0" w:afterAutospacing="0" w:line="560" w:lineRule="exact"/>
        <w:ind w:firstLine="640"/>
        <w:rPr>
          <w:rFonts w:ascii="Times New Roman" w:eastAsia="方正仿宋_GBK" w:hAnsi="Times New Roman" w:cs="Times New Roman"/>
          <w:sz w:val="32"/>
          <w:szCs w:val="32"/>
        </w:rPr>
      </w:pPr>
      <w:r w:rsidRPr="00542D0B">
        <w:rPr>
          <w:rStyle w:val="qowt-font5-gbk"/>
          <w:rFonts w:ascii="方正楷体_GBK" w:eastAsia="方正楷体_GBK" w:hAnsi="Times New Roman" w:cs="Times New Roman" w:hint="eastAsia"/>
          <w:sz w:val="32"/>
          <w:szCs w:val="32"/>
        </w:rPr>
        <w:t>（三）落实经费保障。</w:t>
      </w:r>
      <w:r w:rsidRPr="00542D0B">
        <w:rPr>
          <w:rStyle w:val="qowt-font6-gbk"/>
          <w:rFonts w:ascii="Times New Roman" w:eastAsia="方正仿宋_GBK" w:hAnsi="Times New Roman" w:cs="Times New Roman"/>
          <w:sz w:val="32"/>
          <w:szCs w:val="32"/>
        </w:rPr>
        <w:t>各级财政部门</w:t>
      </w:r>
      <w:r w:rsidRPr="00542D0B">
        <w:rPr>
          <w:rStyle w:val="qowt-font6-gbk"/>
          <w:rFonts w:ascii="Times New Roman" w:eastAsia="方正仿宋_GBK" w:hAnsi="Times New Roman" w:cs="Times New Roman" w:hint="eastAsia"/>
          <w:sz w:val="32"/>
          <w:szCs w:val="32"/>
        </w:rPr>
        <w:t>应当</w:t>
      </w:r>
      <w:r w:rsidRPr="00542D0B">
        <w:rPr>
          <w:rStyle w:val="qowt-font6-gbk"/>
          <w:rFonts w:ascii="Times New Roman" w:eastAsia="方正仿宋_GBK" w:hAnsi="Times New Roman" w:cs="Times New Roman"/>
          <w:sz w:val="32"/>
          <w:szCs w:val="32"/>
        </w:rPr>
        <w:t>将园林绿化精细化管理费用纳入同级政府财政预算，加强</w:t>
      </w:r>
      <w:r w:rsidRPr="00542D0B">
        <w:rPr>
          <w:rStyle w:val="qowt-font6-gbk"/>
          <w:rFonts w:ascii="Times New Roman" w:eastAsia="方正仿宋_GBK" w:hAnsi="Times New Roman" w:cs="Times New Roman" w:hint="eastAsia"/>
          <w:sz w:val="32"/>
          <w:szCs w:val="32"/>
        </w:rPr>
        <w:t>费用核定和</w:t>
      </w:r>
      <w:r w:rsidRPr="00542D0B">
        <w:rPr>
          <w:rStyle w:val="qowt-font6-gbk"/>
          <w:rFonts w:ascii="Times New Roman" w:eastAsia="方正仿宋_GBK" w:hAnsi="Times New Roman" w:cs="Times New Roman"/>
          <w:sz w:val="32"/>
          <w:szCs w:val="32"/>
        </w:rPr>
        <w:t>绩效管理</w:t>
      </w:r>
      <w:r w:rsidRPr="00542D0B">
        <w:rPr>
          <w:rStyle w:val="qowt-font6-gbk"/>
          <w:rFonts w:ascii="Times New Roman" w:eastAsia="方正仿宋_GBK" w:hAnsi="Times New Roman" w:cs="Times New Roman" w:hint="eastAsia"/>
          <w:sz w:val="32"/>
          <w:szCs w:val="32"/>
        </w:rPr>
        <w:t>，</w:t>
      </w:r>
      <w:r w:rsidRPr="00542D0B">
        <w:rPr>
          <w:rStyle w:val="qowt-font6-gbk"/>
          <w:rFonts w:ascii="Times New Roman" w:eastAsia="方正仿宋_GBK" w:hAnsi="Times New Roman" w:cs="Times New Roman"/>
          <w:sz w:val="32"/>
          <w:szCs w:val="32"/>
        </w:rPr>
        <w:t>按照尽力而为、量力而行的原则，做好资金保障。加大对园林绿化科研经费和教育培训投入</w:t>
      </w:r>
      <w:r w:rsidRPr="00542D0B">
        <w:rPr>
          <w:rStyle w:val="qowt-font6-gbk"/>
          <w:rFonts w:ascii="Times New Roman" w:eastAsia="方正仿宋_GBK" w:hAnsi="Times New Roman" w:cs="Times New Roman" w:hint="eastAsia"/>
          <w:sz w:val="32"/>
          <w:szCs w:val="32"/>
        </w:rPr>
        <w:t>，</w:t>
      </w:r>
      <w:r w:rsidRPr="00542D0B">
        <w:rPr>
          <w:rStyle w:val="qowt-font6-gbk"/>
          <w:rFonts w:ascii="Times New Roman" w:eastAsia="方正仿宋_GBK" w:hAnsi="Times New Roman" w:cs="Times New Roman"/>
          <w:sz w:val="32"/>
          <w:szCs w:val="32"/>
        </w:rPr>
        <w:t>积极引导各类社会</w:t>
      </w:r>
      <w:r w:rsidRPr="00542D0B">
        <w:rPr>
          <w:rStyle w:val="qowt-font6-gbk"/>
          <w:rFonts w:ascii="Times New Roman" w:eastAsia="方正仿宋_GBK" w:hAnsi="Times New Roman" w:cs="Times New Roman" w:hint="eastAsia"/>
          <w:sz w:val="32"/>
          <w:szCs w:val="32"/>
        </w:rPr>
        <w:t>资本</w:t>
      </w:r>
      <w:r w:rsidRPr="00542D0B">
        <w:rPr>
          <w:rStyle w:val="qowt-font6-gbk"/>
          <w:rFonts w:ascii="Times New Roman" w:eastAsia="方正仿宋_GBK" w:hAnsi="Times New Roman" w:cs="Times New Roman"/>
          <w:sz w:val="32"/>
          <w:szCs w:val="32"/>
        </w:rPr>
        <w:t>参与城市园林绿化建设，拓宽资金投入渠道。</w:t>
      </w:r>
    </w:p>
    <w:p w:rsidR="0020149E" w:rsidRPr="00542D0B" w:rsidRDefault="00FB6243">
      <w:pPr>
        <w:pStyle w:val="qowt-stl-normal"/>
        <w:spacing w:before="0" w:beforeAutospacing="0" w:after="0" w:afterAutospacing="0" w:line="560" w:lineRule="exact"/>
        <w:ind w:firstLine="641"/>
        <w:jc w:val="both"/>
        <w:rPr>
          <w:rFonts w:eastAsia="仿宋_GB2312"/>
          <w:sz w:val="32"/>
          <w:szCs w:val="32"/>
        </w:rPr>
      </w:pPr>
      <w:r w:rsidRPr="00542D0B">
        <w:rPr>
          <w:rStyle w:val="qowt-font5-gbk"/>
          <w:rFonts w:ascii="方正楷体_GBK" w:eastAsia="方正楷体_GBK" w:hAnsi="Times New Roman" w:cs="Times New Roman" w:hint="eastAsia"/>
          <w:sz w:val="32"/>
          <w:szCs w:val="32"/>
        </w:rPr>
        <w:t>（四）强化宣传引导。</w:t>
      </w:r>
      <w:r w:rsidRPr="00542D0B">
        <w:rPr>
          <w:rStyle w:val="qowt-font5-gbk"/>
          <w:rFonts w:ascii="Times New Roman" w:eastAsia="方正仿宋_GBK" w:hAnsi="Times New Roman" w:cs="Times New Roman"/>
          <w:sz w:val="32"/>
          <w:szCs w:val="32"/>
        </w:rPr>
        <w:t>广泛开展园林绿化知识科普宣传，积极回应社会关切，</w:t>
      </w:r>
      <w:r w:rsidRPr="00542D0B">
        <w:rPr>
          <w:rStyle w:val="qowt-font5-gbk"/>
          <w:rFonts w:ascii="Times New Roman" w:eastAsia="方正仿宋_GBK" w:hAnsi="Times New Roman" w:cs="Times New Roman" w:hint="eastAsia"/>
          <w:sz w:val="32"/>
          <w:szCs w:val="32"/>
        </w:rPr>
        <w:t>定期组织植绿补绿等主题志愿服务活动，</w:t>
      </w:r>
      <w:r w:rsidRPr="00542D0B">
        <w:rPr>
          <w:rStyle w:val="qowt-font5-gbk"/>
          <w:rFonts w:ascii="Times New Roman" w:eastAsia="方正仿宋_GBK" w:hAnsi="Times New Roman" w:cs="Times New Roman"/>
          <w:sz w:val="32"/>
          <w:szCs w:val="32"/>
        </w:rPr>
        <w:t>引导群众关心关注城市园林绿化精细化管理工作。</w:t>
      </w:r>
      <w:r w:rsidRPr="00542D0B">
        <w:rPr>
          <w:rStyle w:val="qowt-font6-gbk"/>
          <w:rFonts w:ascii="Times New Roman" w:eastAsia="方正仿宋_GBK" w:hAnsi="Times New Roman" w:cs="Times New Roman"/>
          <w:sz w:val="32"/>
          <w:szCs w:val="32"/>
        </w:rPr>
        <w:t>结合新时期高质量发展、高品质生活的新要求，每年组织开展征集、评选、公布一</w:t>
      </w:r>
      <w:r w:rsidRPr="00542D0B">
        <w:rPr>
          <w:rStyle w:val="qowt-font6-gbk"/>
          <w:rFonts w:ascii="Times New Roman" w:eastAsia="方正仿宋_GBK" w:hAnsi="Times New Roman" w:cs="Times New Roman"/>
          <w:sz w:val="32"/>
          <w:szCs w:val="32"/>
        </w:rPr>
        <w:lastRenderedPageBreak/>
        <w:t>批</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百姓最喜爱的公园、街头绿地、口袋公园</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林荫示范道路</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最美绿道</w:t>
      </w:r>
      <w:r w:rsidRPr="00542D0B">
        <w:rPr>
          <w:rStyle w:val="qowt-font6-gbk"/>
          <w:rFonts w:ascii="Times New Roman" w:eastAsia="方正仿宋_GBK" w:hAnsi="Times New Roman" w:cs="Times New Roman"/>
          <w:sz w:val="32"/>
          <w:szCs w:val="32"/>
        </w:rPr>
        <w:t>”</w:t>
      </w:r>
      <w:r w:rsidRPr="00542D0B">
        <w:rPr>
          <w:rStyle w:val="qowt-font6-gbk"/>
          <w:rFonts w:ascii="Times New Roman" w:eastAsia="方正仿宋_GBK" w:hAnsi="Times New Roman" w:cs="Times New Roman"/>
          <w:sz w:val="32"/>
          <w:szCs w:val="32"/>
        </w:rPr>
        <w:t>，</w:t>
      </w:r>
      <w:r w:rsidRPr="00542D0B">
        <w:rPr>
          <w:rStyle w:val="qowt-font5-gbk"/>
          <w:rFonts w:ascii="Times New Roman" w:eastAsia="方正仿宋_GBK" w:hAnsi="Times New Roman" w:cs="Times New Roman"/>
          <w:sz w:val="32"/>
          <w:szCs w:val="32"/>
        </w:rPr>
        <w:t>在全社会形成爱绿护绿的良好氛围</w:t>
      </w:r>
      <w:r w:rsidRPr="00542D0B">
        <w:rPr>
          <w:rStyle w:val="qowt-font6-gbk"/>
          <w:rFonts w:ascii="Times New Roman" w:eastAsia="方正仿宋_GBK" w:hAnsi="Times New Roman" w:cs="Times New Roman"/>
          <w:sz w:val="32"/>
          <w:szCs w:val="32"/>
        </w:rPr>
        <w:t>。</w:t>
      </w:r>
      <w:bookmarkEnd w:id="0"/>
    </w:p>
    <w:sectPr w:rsidR="0020149E" w:rsidRPr="00542D0B" w:rsidSect="0020149E">
      <w:headerReference w:type="even" r:id="rId8"/>
      <w:headerReference w:type="default" r:id="rId9"/>
      <w:footerReference w:type="even" r:id="rId10"/>
      <w:footerReference w:type="default" r:id="rId11"/>
      <w:headerReference w:type="first" r:id="rId12"/>
      <w:footerReference w:type="first" r:id="rId13"/>
      <w:pgSz w:w="11907" w:h="16839"/>
      <w:pgMar w:top="2098" w:right="1474" w:bottom="1985" w:left="1588" w:header="851" w:footer="1418" w:gutter="0"/>
      <w:cols w:space="720"/>
      <w:titlePg/>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6CF" w:rsidRDefault="005F16CF"/>
  </w:endnote>
  <w:endnote w:type="continuationSeparator" w:id="1">
    <w:p w:rsidR="005F16CF" w:rsidRDefault="005F16C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charset w:val="86"/>
    <w:family w:val="auto"/>
    <w:pitch w:val="default"/>
    <w:sig w:usb0="A00002BF" w:usb1="38CF7CFA" w:usb2="00000016" w:usb3="00000000" w:csb0="0004000F" w:csb1="00000000"/>
  </w:font>
  <w:font w:name="黑体">
    <w:altName w:val="SimHei"/>
    <w:panose1 w:val="02010609060101010101"/>
    <w:charset w:val="86"/>
    <w:family w:val="modern"/>
    <w:notTrueType/>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简体">
    <w:altName w:val="Arial Unicode MS"/>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汉鼎简大宋">
    <w:altName w:val="宋体"/>
    <w:charset w:val="86"/>
    <w:family w:val="modern"/>
    <w:pitch w:val="default"/>
    <w:sig w:usb0="00000000" w:usb1="0000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9E" w:rsidRDefault="00FB6243">
    <w:pPr>
      <w:pStyle w:val="ab"/>
      <w:framePr w:wrap="around" w:vAnchor="text" w:hAnchor="page" w:x="2117" w:y="-211"/>
      <w:rPr>
        <w:sz w:val="28"/>
        <w:szCs w:val="28"/>
      </w:rPr>
    </w:pPr>
    <w:r>
      <w:rPr>
        <w:sz w:val="28"/>
        <w:szCs w:val="28"/>
      </w:rPr>
      <w:t xml:space="preserve">— </w:t>
    </w:r>
    <w:r w:rsidR="00F302B0">
      <w:rPr>
        <w:sz w:val="28"/>
        <w:szCs w:val="28"/>
      </w:rPr>
      <w:fldChar w:fldCharType="begin"/>
    </w:r>
    <w:r>
      <w:rPr>
        <w:sz w:val="28"/>
        <w:szCs w:val="28"/>
      </w:rPr>
      <w:instrText>PAGE   \* MERGEFORMAT</w:instrText>
    </w:r>
    <w:r w:rsidR="00F302B0">
      <w:rPr>
        <w:sz w:val="28"/>
        <w:szCs w:val="28"/>
      </w:rPr>
      <w:fldChar w:fldCharType="separate"/>
    </w:r>
    <w:r>
      <w:rPr>
        <w:sz w:val="28"/>
        <w:szCs w:val="28"/>
        <w:lang w:val="zh-CN"/>
      </w:rPr>
      <w:t>10</w:t>
    </w:r>
    <w:r w:rsidR="00F302B0">
      <w:rPr>
        <w:sz w:val="28"/>
        <w:szCs w:val="28"/>
      </w:rPr>
      <w:fldChar w:fldCharType="end"/>
    </w:r>
    <w:r>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9E" w:rsidRDefault="00F302B0">
    <w:pPr>
      <w:pStyle w:val="ab"/>
    </w:pPr>
    <w:r>
      <w:pict>
        <v:shapetype id="_x0000_t202" coordsize="21600,21600" o:spt="202" path="m,l,21600r21600,l21600,xe">
          <v:stroke joinstyle="miter"/>
          <v:path gradientshapeok="t" o:connecttype="rect"/>
        </v:shapetype>
        <v:shape id="文本框 3" o:spid="_x0000_s1028" type="#_x0000_t202" style="position:absolute;margin-left:416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tzic0BAACn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K86csPTgl+/fLj9+XX5+Za+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Utzic0BAACnAwAADgAAAAAAAAABACAAAAAeAQAAZHJzL2Uy&#10;b0RvYy54bWxQSwUGAAAAAAYABgBZAQAAXQUAAAAA&#10;" filled="f" stroked="f">
          <v:textbox style="mso-fit-shape-to-text:t" inset="0,0,0,0">
            <w:txbxContent>
              <w:p w:rsidR="0020149E" w:rsidRDefault="00FB6243">
                <w:pPr>
                  <w:pStyle w:val="ab"/>
                  <w:rPr>
                    <w:sz w:val="32"/>
                    <w:szCs w:val="32"/>
                  </w:rPr>
                </w:pPr>
                <w:r>
                  <w:rPr>
                    <w:sz w:val="32"/>
                    <w:szCs w:val="32"/>
                  </w:rPr>
                  <w:t xml:space="preserve">— </w:t>
                </w:r>
                <w:r w:rsidR="00F302B0">
                  <w:rPr>
                    <w:sz w:val="32"/>
                    <w:szCs w:val="32"/>
                  </w:rPr>
                  <w:fldChar w:fldCharType="begin"/>
                </w:r>
                <w:r>
                  <w:rPr>
                    <w:sz w:val="32"/>
                    <w:szCs w:val="32"/>
                  </w:rPr>
                  <w:instrText xml:space="preserve"> PAGE  \* MERGEFORMAT </w:instrText>
                </w:r>
                <w:r w:rsidR="00F302B0">
                  <w:rPr>
                    <w:sz w:val="32"/>
                    <w:szCs w:val="32"/>
                  </w:rPr>
                  <w:fldChar w:fldCharType="separate"/>
                </w:r>
                <w:r w:rsidR="00542D0B">
                  <w:rPr>
                    <w:noProof/>
                    <w:sz w:val="32"/>
                    <w:szCs w:val="32"/>
                  </w:rPr>
                  <w:t>11</w:t>
                </w:r>
                <w:r w:rsidR="00F302B0">
                  <w:rPr>
                    <w:sz w:val="32"/>
                    <w:szCs w:val="32"/>
                  </w:rPr>
                  <w:fldChar w:fldCharType="end"/>
                </w:r>
                <w:r>
                  <w:rPr>
                    <w:sz w:val="32"/>
                    <w:szCs w:val="32"/>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9E" w:rsidRDefault="00F302B0">
    <w:pPr>
      <w:pStyle w:val="ab"/>
    </w:pPr>
    <w:r>
      <w:pict>
        <v:shapetype id="_x0000_t202" coordsize="21600,21600" o:spt="202" path="m,l,21600r21600,l21600,xe">
          <v:stroke joinstyle="miter"/>
          <v:path gradientshapeok="t" o:connecttype="rect"/>
        </v:shapetype>
        <v:shape id="文本框 4" o:spid="_x0000_s1026" type="#_x0000_t202" style="position:absolute;margin-left:416pt;margin-top:0;width:2in;height:2in;z-index:25166131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PO8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kjMnLD345fu3y49fl59f2a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WPO80BAACnAwAADgAAAAAAAAABACAAAAAeAQAAZHJzL2Uy&#10;b0RvYy54bWxQSwUGAAAAAAYABgBZAQAAXQUAAAAA&#10;" filled="f" stroked="f">
          <v:textbox style="mso-fit-shape-to-text:t" inset="0,0,0,0">
            <w:txbxContent>
              <w:p w:rsidR="0020149E" w:rsidRDefault="00FB6243">
                <w:pPr>
                  <w:pStyle w:val="ab"/>
                  <w:rPr>
                    <w:sz w:val="32"/>
                    <w:szCs w:val="32"/>
                  </w:rPr>
                </w:pPr>
                <w:r>
                  <w:rPr>
                    <w:sz w:val="32"/>
                    <w:szCs w:val="32"/>
                  </w:rPr>
                  <w:t xml:space="preserve">— </w:t>
                </w:r>
                <w:r w:rsidR="00F302B0">
                  <w:rPr>
                    <w:sz w:val="32"/>
                    <w:szCs w:val="32"/>
                  </w:rPr>
                  <w:fldChar w:fldCharType="begin"/>
                </w:r>
                <w:r>
                  <w:rPr>
                    <w:sz w:val="32"/>
                    <w:szCs w:val="32"/>
                  </w:rPr>
                  <w:instrText xml:space="preserve"> PAGE  \* MERGEFORMAT </w:instrText>
                </w:r>
                <w:r w:rsidR="00F302B0">
                  <w:rPr>
                    <w:sz w:val="32"/>
                    <w:szCs w:val="32"/>
                  </w:rPr>
                  <w:fldChar w:fldCharType="separate"/>
                </w:r>
                <w:r w:rsidR="00542D0B">
                  <w:rPr>
                    <w:noProof/>
                    <w:sz w:val="32"/>
                    <w:szCs w:val="32"/>
                  </w:rPr>
                  <w:t>1</w:t>
                </w:r>
                <w:r w:rsidR="00F302B0">
                  <w:rPr>
                    <w:sz w:val="32"/>
                    <w:szCs w:val="32"/>
                  </w:rPr>
                  <w:fldChar w:fldCharType="end"/>
                </w:r>
                <w:r>
                  <w:rPr>
                    <w:sz w:val="32"/>
                    <w:szCs w:val="32"/>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6CF" w:rsidRDefault="005F16CF"/>
  </w:footnote>
  <w:footnote w:type="continuationSeparator" w:id="1">
    <w:p w:rsidR="005F16CF" w:rsidRDefault="005F16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9E" w:rsidRDefault="00F302B0">
    <w:r>
      <w:pict>
        <v:shapetype id="_x0000_t202" coordsize="21600,21600" o:spt="202" path="m,l,21600r21600,l21600,xe">
          <v:stroke joinstyle="miter"/>
          <v:path gradientshapeok="t" o:connecttype="rect"/>
        </v:shapetype>
        <v:shape id="Text Box 3" o:spid="_x0000_s1027" type="#_x0000_t202" style="position:absolute;left:0;text-align:left;margin-left:-37.05pt;margin-top:43.7pt;width:47.25pt;height:105pt;z-index:251659264;v-text-anchor:middle" o:gfxdata="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31TM9gAAAAJAQAADwAAAAAAAAABACAAAAAiAAAAZHJzL2Rvd25yZXYueG1sUEsBAhQAFAAAAAgA&#10;h07iQISoq67sAQAA6AMAAA4AAAAAAAAAAQAgAAAAJwEAAGRycy9lMm9Eb2MueG1sUEsFBgAAAAAG&#10;AAYAWQEAAIUFAAAAAA==&#10;" stroked="f" strokeweight=".5pt">
          <v:textbox style="layout-flow:vertical-ideographic" inset="0,1mm,5mm,4mm">
            <w:txbxContent>
              <w:p w:rsidR="0020149E" w:rsidRDefault="00FB6243">
                <w:pPr>
                  <w:rPr>
                    <w:color w:val="FFFFFF" w:themeColor="background1"/>
                  </w:rPr>
                </w:pPr>
                <w:r>
                  <w:rPr>
                    <w:rFonts w:hint="eastAsia"/>
                    <w:color w:val="FFFFFF" w:themeColor="background1"/>
                  </w:rPr>
                  <w:t>—</w:t>
                </w:r>
                <w:r>
                  <w:rPr>
                    <w:color w:val="FFFFFF" w:themeColor="background1"/>
                    <w:sz w:val="28"/>
                    <w:szCs w:val="28"/>
                  </w:rPr>
                  <w: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9E" w:rsidRDefault="0020149E">
    <w:pPr>
      <w:pStyle w:val="ac"/>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9E" w:rsidRDefault="0020149E">
    <w:pPr>
      <w:pStyle w:val="ac"/>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VlZDViNzlhMWUzMTc2OWEzYWYzMGY3Nzc3MGViYjkifQ=="/>
  </w:docVars>
  <w:rsids>
    <w:rsidRoot w:val="007C535E"/>
    <w:rsid w:val="86FFD3D2"/>
    <w:rsid w:val="8FDFD9E2"/>
    <w:rsid w:val="9F770A0C"/>
    <w:rsid w:val="A32B491F"/>
    <w:rsid w:val="AEEB2567"/>
    <w:rsid w:val="AF7E506F"/>
    <w:rsid w:val="AFB6A17F"/>
    <w:rsid w:val="AFEDA8C7"/>
    <w:rsid w:val="AFFAD8E1"/>
    <w:rsid w:val="B363FC47"/>
    <w:rsid w:val="B7470DDF"/>
    <w:rsid w:val="B9B9B6BE"/>
    <w:rsid w:val="BE15D18A"/>
    <w:rsid w:val="BEEF1DF8"/>
    <w:rsid w:val="BF41996C"/>
    <w:rsid w:val="BF5FB835"/>
    <w:rsid w:val="BF7F26B3"/>
    <w:rsid w:val="BF93985F"/>
    <w:rsid w:val="BFCBF9DF"/>
    <w:rsid w:val="BFD62B48"/>
    <w:rsid w:val="BFDF3866"/>
    <w:rsid w:val="BFF268CA"/>
    <w:rsid w:val="BFFBA4A2"/>
    <w:rsid w:val="BFFE87AE"/>
    <w:rsid w:val="C7FD821F"/>
    <w:rsid w:val="CBAD5BA1"/>
    <w:rsid w:val="CD7F3DF4"/>
    <w:rsid w:val="CF7FCB6D"/>
    <w:rsid w:val="D2EFAE43"/>
    <w:rsid w:val="D67ED94B"/>
    <w:rsid w:val="D9EF451E"/>
    <w:rsid w:val="D9F44859"/>
    <w:rsid w:val="DB7EF8DE"/>
    <w:rsid w:val="DB7F2632"/>
    <w:rsid w:val="DC7D3612"/>
    <w:rsid w:val="DDDFE3CD"/>
    <w:rsid w:val="DE7F11A9"/>
    <w:rsid w:val="DEBB0AEB"/>
    <w:rsid w:val="DF3F5CAA"/>
    <w:rsid w:val="DF5392FB"/>
    <w:rsid w:val="DF6CF564"/>
    <w:rsid w:val="DF7F6C61"/>
    <w:rsid w:val="DFED273C"/>
    <w:rsid w:val="DFED4F81"/>
    <w:rsid w:val="E63779BB"/>
    <w:rsid w:val="E97F493F"/>
    <w:rsid w:val="EAEF03C5"/>
    <w:rsid w:val="EAFEE5E0"/>
    <w:rsid w:val="EBBA3F6B"/>
    <w:rsid w:val="EC7F2874"/>
    <w:rsid w:val="EDF7E5A9"/>
    <w:rsid w:val="EE5DFB78"/>
    <w:rsid w:val="EF5FCD59"/>
    <w:rsid w:val="EF7A0660"/>
    <w:rsid w:val="EFBE7951"/>
    <w:rsid w:val="EFFF2241"/>
    <w:rsid w:val="EFFFAACD"/>
    <w:rsid w:val="F0EA42AA"/>
    <w:rsid w:val="F5E7702C"/>
    <w:rsid w:val="F5FBDD31"/>
    <w:rsid w:val="F637E9D6"/>
    <w:rsid w:val="FA7B427C"/>
    <w:rsid w:val="FBB7E060"/>
    <w:rsid w:val="FD0D306A"/>
    <w:rsid w:val="FD7B8C3F"/>
    <w:rsid w:val="FD7EC2B8"/>
    <w:rsid w:val="FDF2FBCB"/>
    <w:rsid w:val="FDFD2867"/>
    <w:rsid w:val="FDFE86D0"/>
    <w:rsid w:val="FDFF46E1"/>
    <w:rsid w:val="FE7FE368"/>
    <w:rsid w:val="FE953F3F"/>
    <w:rsid w:val="FEBCE0E9"/>
    <w:rsid w:val="FECF950D"/>
    <w:rsid w:val="FF4B7276"/>
    <w:rsid w:val="FF5622FF"/>
    <w:rsid w:val="FFB8961E"/>
    <w:rsid w:val="FFBD8C67"/>
    <w:rsid w:val="FFBF5AD3"/>
    <w:rsid w:val="FFDA523F"/>
    <w:rsid w:val="FFDF6CAB"/>
    <w:rsid w:val="FFEF07CC"/>
    <w:rsid w:val="0000273F"/>
    <w:rsid w:val="00003916"/>
    <w:rsid w:val="00004C01"/>
    <w:rsid w:val="0000677E"/>
    <w:rsid w:val="00011181"/>
    <w:rsid w:val="00022B0B"/>
    <w:rsid w:val="000407E8"/>
    <w:rsid w:val="000646F9"/>
    <w:rsid w:val="00066696"/>
    <w:rsid w:val="00070841"/>
    <w:rsid w:val="000816B5"/>
    <w:rsid w:val="00091DEA"/>
    <w:rsid w:val="00092510"/>
    <w:rsid w:val="00093C09"/>
    <w:rsid w:val="000A0CA8"/>
    <w:rsid w:val="000A24DF"/>
    <w:rsid w:val="000A2E95"/>
    <w:rsid w:val="000B0B18"/>
    <w:rsid w:val="000B156E"/>
    <w:rsid w:val="000B41B3"/>
    <w:rsid w:val="000C01E4"/>
    <w:rsid w:val="000C4150"/>
    <w:rsid w:val="000D2757"/>
    <w:rsid w:val="000E2C56"/>
    <w:rsid w:val="000E609F"/>
    <w:rsid w:val="000E7094"/>
    <w:rsid w:val="000F4D29"/>
    <w:rsid w:val="00100C25"/>
    <w:rsid w:val="00101BB1"/>
    <w:rsid w:val="00101DCF"/>
    <w:rsid w:val="00102416"/>
    <w:rsid w:val="00103F58"/>
    <w:rsid w:val="00105F1B"/>
    <w:rsid w:val="00106CF1"/>
    <w:rsid w:val="0011362E"/>
    <w:rsid w:val="00115ED3"/>
    <w:rsid w:val="00120F66"/>
    <w:rsid w:val="0012370A"/>
    <w:rsid w:val="001248BC"/>
    <w:rsid w:val="00125609"/>
    <w:rsid w:val="0013188A"/>
    <w:rsid w:val="001346F0"/>
    <w:rsid w:val="00135EB9"/>
    <w:rsid w:val="0013624C"/>
    <w:rsid w:val="00140C2F"/>
    <w:rsid w:val="00143477"/>
    <w:rsid w:val="0014357A"/>
    <w:rsid w:val="0014552E"/>
    <w:rsid w:val="0015025C"/>
    <w:rsid w:val="00152683"/>
    <w:rsid w:val="00153319"/>
    <w:rsid w:val="00162EA6"/>
    <w:rsid w:val="00173E37"/>
    <w:rsid w:val="00175171"/>
    <w:rsid w:val="00185C72"/>
    <w:rsid w:val="001957A1"/>
    <w:rsid w:val="001A3DB5"/>
    <w:rsid w:val="001A5D5C"/>
    <w:rsid w:val="001B061A"/>
    <w:rsid w:val="001B155A"/>
    <w:rsid w:val="001B3441"/>
    <w:rsid w:val="001B5802"/>
    <w:rsid w:val="001C0756"/>
    <w:rsid w:val="001D13B8"/>
    <w:rsid w:val="001D4443"/>
    <w:rsid w:val="001D4CBE"/>
    <w:rsid w:val="001E0DFB"/>
    <w:rsid w:val="001E4E8C"/>
    <w:rsid w:val="001E6E74"/>
    <w:rsid w:val="001E7CF7"/>
    <w:rsid w:val="001F2B08"/>
    <w:rsid w:val="001F4248"/>
    <w:rsid w:val="001F4BAA"/>
    <w:rsid w:val="001F70D3"/>
    <w:rsid w:val="0020149E"/>
    <w:rsid w:val="00202708"/>
    <w:rsid w:val="00205D48"/>
    <w:rsid w:val="00212E38"/>
    <w:rsid w:val="00223FF2"/>
    <w:rsid w:val="002330F6"/>
    <w:rsid w:val="00235083"/>
    <w:rsid w:val="002370A2"/>
    <w:rsid w:val="00237341"/>
    <w:rsid w:val="0024101E"/>
    <w:rsid w:val="002443E1"/>
    <w:rsid w:val="0025010A"/>
    <w:rsid w:val="00260042"/>
    <w:rsid w:val="00260C90"/>
    <w:rsid w:val="00261AD1"/>
    <w:rsid w:val="00263A97"/>
    <w:rsid w:val="00270621"/>
    <w:rsid w:val="002817E2"/>
    <w:rsid w:val="0028501C"/>
    <w:rsid w:val="00297D3A"/>
    <w:rsid w:val="002A2DE0"/>
    <w:rsid w:val="002B38CE"/>
    <w:rsid w:val="002B54E0"/>
    <w:rsid w:val="002B779E"/>
    <w:rsid w:val="002C2C9B"/>
    <w:rsid w:val="002C5AD8"/>
    <w:rsid w:val="002D0CA9"/>
    <w:rsid w:val="002D6DD4"/>
    <w:rsid w:val="002E2717"/>
    <w:rsid w:val="002F283F"/>
    <w:rsid w:val="002F63D9"/>
    <w:rsid w:val="002F75D6"/>
    <w:rsid w:val="00315231"/>
    <w:rsid w:val="00322FF9"/>
    <w:rsid w:val="003244E3"/>
    <w:rsid w:val="003247D2"/>
    <w:rsid w:val="003249E9"/>
    <w:rsid w:val="00327DD2"/>
    <w:rsid w:val="00335BE0"/>
    <w:rsid w:val="003414FD"/>
    <w:rsid w:val="00341BBB"/>
    <w:rsid w:val="0034686D"/>
    <w:rsid w:val="00350891"/>
    <w:rsid w:val="003535B8"/>
    <w:rsid w:val="00353753"/>
    <w:rsid w:val="003553EA"/>
    <w:rsid w:val="0035679A"/>
    <w:rsid w:val="003632DB"/>
    <w:rsid w:val="00364278"/>
    <w:rsid w:val="00366A65"/>
    <w:rsid w:val="0037047E"/>
    <w:rsid w:val="003716F5"/>
    <w:rsid w:val="00373442"/>
    <w:rsid w:val="003763B7"/>
    <w:rsid w:val="00380059"/>
    <w:rsid w:val="0038074E"/>
    <w:rsid w:val="00382736"/>
    <w:rsid w:val="003835DD"/>
    <w:rsid w:val="003839D7"/>
    <w:rsid w:val="003845AB"/>
    <w:rsid w:val="0038684D"/>
    <w:rsid w:val="00392389"/>
    <w:rsid w:val="00395D1A"/>
    <w:rsid w:val="00396AD5"/>
    <w:rsid w:val="003A08F1"/>
    <w:rsid w:val="003A3408"/>
    <w:rsid w:val="003A44B3"/>
    <w:rsid w:val="003C1E3B"/>
    <w:rsid w:val="003E03AB"/>
    <w:rsid w:val="003E2AD1"/>
    <w:rsid w:val="003E77F3"/>
    <w:rsid w:val="003F35CE"/>
    <w:rsid w:val="003F4247"/>
    <w:rsid w:val="003F610A"/>
    <w:rsid w:val="004019C8"/>
    <w:rsid w:val="00404BC3"/>
    <w:rsid w:val="0041272A"/>
    <w:rsid w:val="0041297E"/>
    <w:rsid w:val="004134FF"/>
    <w:rsid w:val="00414ACA"/>
    <w:rsid w:val="00417F0B"/>
    <w:rsid w:val="00423492"/>
    <w:rsid w:val="00430676"/>
    <w:rsid w:val="00434F22"/>
    <w:rsid w:val="00437F30"/>
    <w:rsid w:val="004469B3"/>
    <w:rsid w:val="00447423"/>
    <w:rsid w:val="004525E6"/>
    <w:rsid w:val="00455544"/>
    <w:rsid w:val="00460E70"/>
    <w:rsid w:val="00472EAC"/>
    <w:rsid w:val="00475FCB"/>
    <w:rsid w:val="0047605C"/>
    <w:rsid w:val="004851CB"/>
    <w:rsid w:val="00490AD3"/>
    <w:rsid w:val="00492856"/>
    <w:rsid w:val="00492FB2"/>
    <w:rsid w:val="00494694"/>
    <w:rsid w:val="004966BE"/>
    <w:rsid w:val="004A67F6"/>
    <w:rsid w:val="004A6E7F"/>
    <w:rsid w:val="004A712A"/>
    <w:rsid w:val="004B16C2"/>
    <w:rsid w:val="004B2540"/>
    <w:rsid w:val="004B2DB2"/>
    <w:rsid w:val="004B3D9C"/>
    <w:rsid w:val="004B574D"/>
    <w:rsid w:val="004C1E64"/>
    <w:rsid w:val="004C2D43"/>
    <w:rsid w:val="004C4B8E"/>
    <w:rsid w:val="004C5653"/>
    <w:rsid w:val="004E07F7"/>
    <w:rsid w:val="004E744C"/>
    <w:rsid w:val="004F04A1"/>
    <w:rsid w:val="004F0737"/>
    <w:rsid w:val="004F5839"/>
    <w:rsid w:val="00501B8E"/>
    <w:rsid w:val="00505930"/>
    <w:rsid w:val="00507D9C"/>
    <w:rsid w:val="00510778"/>
    <w:rsid w:val="00510B6E"/>
    <w:rsid w:val="005131E4"/>
    <w:rsid w:val="00514271"/>
    <w:rsid w:val="00527211"/>
    <w:rsid w:val="00536768"/>
    <w:rsid w:val="00542BEC"/>
    <w:rsid w:val="00542D0B"/>
    <w:rsid w:val="005474C9"/>
    <w:rsid w:val="00551E41"/>
    <w:rsid w:val="00553AF4"/>
    <w:rsid w:val="0055580C"/>
    <w:rsid w:val="00555D3E"/>
    <w:rsid w:val="005563B6"/>
    <w:rsid w:val="00565E19"/>
    <w:rsid w:val="0056637C"/>
    <w:rsid w:val="00570F94"/>
    <w:rsid w:val="00591959"/>
    <w:rsid w:val="00592A1C"/>
    <w:rsid w:val="005A2B22"/>
    <w:rsid w:val="005A43C4"/>
    <w:rsid w:val="005A5C3D"/>
    <w:rsid w:val="005A7FBB"/>
    <w:rsid w:val="005C35C8"/>
    <w:rsid w:val="005C3D51"/>
    <w:rsid w:val="005C66EA"/>
    <w:rsid w:val="005D4DAB"/>
    <w:rsid w:val="005E2F18"/>
    <w:rsid w:val="005F16CF"/>
    <w:rsid w:val="005F6874"/>
    <w:rsid w:val="00600A4B"/>
    <w:rsid w:val="00604A42"/>
    <w:rsid w:val="006106FA"/>
    <w:rsid w:val="00610DD0"/>
    <w:rsid w:val="00612435"/>
    <w:rsid w:val="0061663A"/>
    <w:rsid w:val="00635150"/>
    <w:rsid w:val="00640A2C"/>
    <w:rsid w:val="00641938"/>
    <w:rsid w:val="006443FF"/>
    <w:rsid w:val="00644480"/>
    <w:rsid w:val="00652123"/>
    <w:rsid w:val="00653D76"/>
    <w:rsid w:val="00654E12"/>
    <w:rsid w:val="00656AD4"/>
    <w:rsid w:val="00664030"/>
    <w:rsid w:val="00665256"/>
    <w:rsid w:val="006719AE"/>
    <w:rsid w:val="00674B42"/>
    <w:rsid w:val="00674E79"/>
    <w:rsid w:val="00676E39"/>
    <w:rsid w:val="006844D2"/>
    <w:rsid w:val="00690A00"/>
    <w:rsid w:val="006934EB"/>
    <w:rsid w:val="00694BBB"/>
    <w:rsid w:val="006A2A14"/>
    <w:rsid w:val="006A456D"/>
    <w:rsid w:val="006B17BD"/>
    <w:rsid w:val="006B5585"/>
    <w:rsid w:val="006B6297"/>
    <w:rsid w:val="006B66E9"/>
    <w:rsid w:val="006B6CAA"/>
    <w:rsid w:val="006C0A2B"/>
    <w:rsid w:val="006C2104"/>
    <w:rsid w:val="006C287F"/>
    <w:rsid w:val="006C4DDC"/>
    <w:rsid w:val="006C7B20"/>
    <w:rsid w:val="006D79E4"/>
    <w:rsid w:val="006E7160"/>
    <w:rsid w:val="007127CB"/>
    <w:rsid w:val="00717886"/>
    <w:rsid w:val="00725478"/>
    <w:rsid w:val="007267CA"/>
    <w:rsid w:val="00730A71"/>
    <w:rsid w:val="00732A90"/>
    <w:rsid w:val="0074226B"/>
    <w:rsid w:val="00747827"/>
    <w:rsid w:val="0075595F"/>
    <w:rsid w:val="00760E03"/>
    <w:rsid w:val="007662F6"/>
    <w:rsid w:val="0076649C"/>
    <w:rsid w:val="00766533"/>
    <w:rsid w:val="007714DC"/>
    <w:rsid w:val="0078549F"/>
    <w:rsid w:val="00794376"/>
    <w:rsid w:val="007958B3"/>
    <w:rsid w:val="00796E79"/>
    <w:rsid w:val="00797670"/>
    <w:rsid w:val="007A66D4"/>
    <w:rsid w:val="007B2331"/>
    <w:rsid w:val="007B6D88"/>
    <w:rsid w:val="007B7928"/>
    <w:rsid w:val="007C2B75"/>
    <w:rsid w:val="007C3676"/>
    <w:rsid w:val="007C535E"/>
    <w:rsid w:val="007C70C6"/>
    <w:rsid w:val="007D1BD1"/>
    <w:rsid w:val="007E139D"/>
    <w:rsid w:val="007E2805"/>
    <w:rsid w:val="007E2F7C"/>
    <w:rsid w:val="007E4781"/>
    <w:rsid w:val="007E6EF6"/>
    <w:rsid w:val="007F043A"/>
    <w:rsid w:val="007F4184"/>
    <w:rsid w:val="00800093"/>
    <w:rsid w:val="008029BF"/>
    <w:rsid w:val="00803A81"/>
    <w:rsid w:val="00804B2A"/>
    <w:rsid w:val="008073BB"/>
    <w:rsid w:val="008079CE"/>
    <w:rsid w:val="008125CB"/>
    <w:rsid w:val="00820A2A"/>
    <w:rsid w:val="00823726"/>
    <w:rsid w:val="00830C6D"/>
    <w:rsid w:val="008318E4"/>
    <w:rsid w:val="00833487"/>
    <w:rsid w:val="00835B46"/>
    <w:rsid w:val="0084206D"/>
    <w:rsid w:val="00846D6D"/>
    <w:rsid w:val="00847513"/>
    <w:rsid w:val="008604F9"/>
    <w:rsid w:val="008667E0"/>
    <w:rsid w:val="008719A8"/>
    <w:rsid w:val="0087418A"/>
    <w:rsid w:val="00881102"/>
    <w:rsid w:val="0089281F"/>
    <w:rsid w:val="00892A21"/>
    <w:rsid w:val="0089375F"/>
    <w:rsid w:val="00895CF4"/>
    <w:rsid w:val="008A72EC"/>
    <w:rsid w:val="008B5259"/>
    <w:rsid w:val="008C1EDF"/>
    <w:rsid w:val="008C228F"/>
    <w:rsid w:val="008C5AED"/>
    <w:rsid w:val="008C7173"/>
    <w:rsid w:val="008D6411"/>
    <w:rsid w:val="008E3D9E"/>
    <w:rsid w:val="008F1754"/>
    <w:rsid w:val="00900B89"/>
    <w:rsid w:val="00901A49"/>
    <w:rsid w:val="00906565"/>
    <w:rsid w:val="00911D57"/>
    <w:rsid w:val="009126CA"/>
    <w:rsid w:val="0092687C"/>
    <w:rsid w:val="00934818"/>
    <w:rsid w:val="00944B38"/>
    <w:rsid w:val="00945326"/>
    <w:rsid w:val="0094558C"/>
    <w:rsid w:val="0094614C"/>
    <w:rsid w:val="00951EBD"/>
    <w:rsid w:val="0095314D"/>
    <w:rsid w:val="00970E05"/>
    <w:rsid w:val="00975472"/>
    <w:rsid w:val="0097620B"/>
    <w:rsid w:val="009814CF"/>
    <w:rsid w:val="0098687D"/>
    <w:rsid w:val="009925CC"/>
    <w:rsid w:val="00992F58"/>
    <w:rsid w:val="0099421B"/>
    <w:rsid w:val="00997000"/>
    <w:rsid w:val="009A0FE5"/>
    <w:rsid w:val="009A1B27"/>
    <w:rsid w:val="009A4DD6"/>
    <w:rsid w:val="009A5375"/>
    <w:rsid w:val="009A7620"/>
    <w:rsid w:val="009B01C4"/>
    <w:rsid w:val="009E43A3"/>
    <w:rsid w:val="009E4E7E"/>
    <w:rsid w:val="009F1205"/>
    <w:rsid w:val="009F5D94"/>
    <w:rsid w:val="009F66EF"/>
    <w:rsid w:val="00A006EE"/>
    <w:rsid w:val="00A03374"/>
    <w:rsid w:val="00A10BD6"/>
    <w:rsid w:val="00A114D1"/>
    <w:rsid w:val="00A35CDE"/>
    <w:rsid w:val="00A37D0F"/>
    <w:rsid w:val="00A41601"/>
    <w:rsid w:val="00A42663"/>
    <w:rsid w:val="00A450CE"/>
    <w:rsid w:val="00A46C09"/>
    <w:rsid w:val="00A54BE7"/>
    <w:rsid w:val="00A64F5C"/>
    <w:rsid w:val="00A669DD"/>
    <w:rsid w:val="00A75224"/>
    <w:rsid w:val="00A8081A"/>
    <w:rsid w:val="00A87456"/>
    <w:rsid w:val="00A910DF"/>
    <w:rsid w:val="00A957A0"/>
    <w:rsid w:val="00A95A9A"/>
    <w:rsid w:val="00A96304"/>
    <w:rsid w:val="00AA0024"/>
    <w:rsid w:val="00AA177C"/>
    <w:rsid w:val="00AA3C6F"/>
    <w:rsid w:val="00AB1A9A"/>
    <w:rsid w:val="00AB6744"/>
    <w:rsid w:val="00AC3030"/>
    <w:rsid w:val="00AC464D"/>
    <w:rsid w:val="00AD5226"/>
    <w:rsid w:val="00AE65B6"/>
    <w:rsid w:val="00AF3087"/>
    <w:rsid w:val="00AF7F00"/>
    <w:rsid w:val="00B03D01"/>
    <w:rsid w:val="00B10F73"/>
    <w:rsid w:val="00B16004"/>
    <w:rsid w:val="00B16344"/>
    <w:rsid w:val="00B203AA"/>
    <w:rsid w:val="00B20ED0"/>
    <w:rsid w:val="00B23454"/>
    <w:rsid w:val="00B23EDF"/>
    <w:rsid w:val="00B359DE"/>
    <w:rsid w:val="00B40BD0"/>
    <w:rsid w:val="00B419B6"/>
    <w:rsid w:val="00B47215"/>
    <w:rsid w:val="00B5009D"/>
    <w:rsid w:val="00B52B8C"/>
    <w:rsid w:val="00B5431C"/>
    <w:rsid w:val="00B55372"/>
    <w:rsid w:val="00B61274"/>
    <w:rsid w:val="00B643EC"/>
    <w:rsid w:val="00B64AA0"/>
    <w:rsid w:val="00B65C40"/>
    <w:rsid w:val="00B67968"/>
    <w:rsid w:val="00B832CF"/>
    <w:rsid w:val="00B946D4"/>
    <w:rsid w:val="00B95E76"/>
    <w:rsid w:val="00B96BD9"/>
    <w:rsid w:val="00BA0409"/>
    <w:rsid w:val="00BB075A"/>
    <w:rsid w:val="00BB3C5D"/>
    <w:rsid w:val="00BB4C76"/>
    <w:rsid w:val="00BC05EA"/>
    <w:rsid w:val="00BC473E"/>
    <w:rsid w:val="00BD0C12"/>
    <w:rsid w:val="00BD2F37"/>
    <w:rsid w:val="00BD6D00"/>
    <w:rsid w:val="00BE2115"/>
    <w:rsid w:val="00BE45EF"/>
    <w:rsid w:val="00BE73AC"/>
    <w:rsid w:val="00BF0415"/>
    <w:rsid w:val="00BF3299"/>
    <w:rsid w:val="00C00157"/>
    <w:rsid w:val="00C038C9"/>
    <w:rsid w:val="00C04CAD"/>
    <w:rsid w:val="00C067D9"/>
    <w:rsid w:val="00C22C73"/>
    <w:rsid w:val="00C23B32"/>
    <w:rsid w:val="00C27EF5"/>
    <w:rsid w:val="00C27F25"/>
    <w:rsid w:val="00C33F31"/>
    <w:rsid w:val="00C35338"/>
    <w:rsid w:val="00C40F21"/>
    <w:rsid w:val="00C46223"/>
    <w:rsid w:val="00C51445"/>
    <w:rsid w:val="00C55662"/>
    <w:rsid w:val="00C56122"/>
    <w:rsid w:val="00C600D1"/>
    <w:rsid w:val="00C61071"/>
    <w:rsid w:val="00C64DE9"/>
    <w:rsid w:val="00C6669C"/>
    <w:rsid w:val="00C67935"/>
    <w:rsid w:val="00C74D9B"/>
    <w:rsid w:val="00C81397"/>
    <w:rsid w:val="00C936A4"/>
    <w:rsid w:val="00C947C6"/>
    <w:rsid w:val="00C94FB3"/>
    <w:rsid w:val="00CA20B6"/>
    <w:rsid w:val="00CA5131"/>
    <w:rsid w:val="00CA53B7"/>
    <w:rsid w:val="00CA7242"/>
    <w:rsid w:val="00CB1C5C"/>
    <w:rsid w:val="00CB7718"/>
    <w:rsid w:val="00CB7BDC"/>
    <w:rsid w:val="00CC2707"/>
    <w:rsid w:val="00CC4CF4"/>
    <w:rsid w:val="00CC5D72"/>
    <w:rsid w:val="00CC5FF8"/>
    <w:rsid w:val="00CD0959"/>
    <w:rsid w:val="00CD2B1A"/>
    <w:rsid w:val="00CD5AE8"/>
    <w:rsid w:val="00CD6361"/>
    <w:rsid w:val="00CE0CED"/>
    <w:rsid w:val="00CE4EB8"/>
    <w:rsid w:val="00CF1807"/>
    <w:rsid w:val="00CF4992"/>
    <w:rsid w:val="00CF6226"/>
    <w:rsid w:val="00D10549"/>
    <w:rsid w:val="00D10EAB"/>
    <w:rsid w:val="00D1558E"/>
    <w:rsid w:val="00D16316"/>
    <w:rsid w:val="00D1769D"/>
    <w:rsid w:val="00D21003"/>
    <w:rsid w:val="00D240C0"/>
    <w:rsid w:val="00D26B3A"/>
    <w:rsid w:val="00D3008F"/>
    <w:rsid w:val="00D35577"/>
    <w:rsid w:val="00D452F4"/>
    <w:rsid w:val="00D470D7"/>
    <w:rsid w:val="00D5627D"/>
    <w:rsid w:val="00D611B4"/>
    <w:rsid w:val="00D61DFC"/>
    <w:rsid w:val="00D63C2E"/>
    <w:rsid w:val="00D64FCE"/>
    <w:rsid w:val="00D7583B"/>
    <w:rsid w:val="00D75A66"/>
    <w:rsid w:val="00D80001"/>
    <w:rsid w:val="00D8402B"/>
    <w:rsid w:val="00D901BD"/>
    <w:rsid w:val="00D9328A"/>
    <w:rsid w:val="00DA72AF"/>
    <w:rsid w:val="00DB12E9"/>
    <w:rsid w:val="00DB230D"/>
    <w:rsid w:val="00DC4BC6"/>
    <w:rsid w:val="00DC5649"/>
    <w:rsid w:val="00DC567E"/>
    <w:rsid w:val="00DE0FFF"/>
    <w:rsid w:val="00DE15FE"/>
    <w:rsid w:val="00DE2410"/>
    <w:rsid w:val="00DE417A"/>
    <w:rsid w:val="00DF2D46"/>
    <w:rsid w:val="00DF5897"/>
    <w:rsid w:val="00DF670D"/>
    <w:rsid w:val="00E00124"/>
    <w:rsid w:val="00E0217A"/>
    <w:rsid w:val="00E03D63"/>
    <w:rsid w:val="00E057BF"/>
    <w:rsid w:val="00E14EE4"/>
    <w:rsid w:val="00E17305"/>
    <w:rsid w:val="00E231BA"/>
    <w:rsid w:val="00E231E0"/>
    <w:rsid w:val="00E32747"/>
    <w:rsid w:val="00E32FCD"/>
    <w:rsid w:val="00E33F7D"/>
    <w:rsid w:val="00E35EA5"/>
    <w:rsid w:val="00E37D09"/>
    <w:rsid w:val="00E410F7"/>
    <w:rsid w:val="00E415A8"/>
    <w:rsid w:val="00E45FB7"/>
    <w:rsid w:val="00E46680"/>
    <w:rsid w:val="00E4691B"/>
    <w:rsid w:val="00E519B4"/>
    <w:rsid w:val="00E55E39"/>
    <w:rsid w:val="00E622BD"/>
    <w:rsid w:val="00E6439E"/>
    <w:rsid w:val="00E66ACA"/>
    <w:rsid w:val="00E70EBE"/>
    <w:rsid w:val="00E77F3A"/>
    <w:rsid w:val="00E801B6"/>
    <w:rsid w:val="00E84BEB"/>
    <w:rsid w:val="00E93168"/>
    <w:rsid w:val="00E95CFA"/>
    <w:rsid w:val="00E96FEA"/>
    <w:rsid w:val="00EA0EFF"/>
    <w:rsid w:val="00EA5525"/>
    <w:rsid w:val="00EA6E31"/>
    <w:rsid w:val="00EB5331"/>
    <w:rsid w:val="00EC2993"/>
    <w:rsid w:val="00EC306C"/>
    <w:rsid w:val="00ED2270"/>
    <w:rsid w:val="00EE27E1"/>
    <w:rsid w:val="00EE2BAA"/>
    <w:rsid w:val="00EE76D9"/>
    <w:rsid w:val="00EF12F0"/>
    <w:rsid w:val="00EF264E"/>
    <w:rsid w:val="00EF3680"/>
    <w:rsid w:val="00EF394D"/>
    <w:rsid w:val="00EF5FE4"/>
    <w:rsid w:val="00EF6552"/>
    <w:rsid w:val="00F00466"/>
    <w:rsid w:val="00F07269"/>
    <w:rsid w:val="00F10DAF"/>
    <w:rsid w:val="00F12628"/>
    <w:rsid w:val="00F15622"/>
    <w:rsid w:val="00F15E0C"/>
    <w:rsid w:val="00F16968"/>
    <w:rsid w:val="00F203CB"/>
    <w:rsid w:val="00F2383A"/>
    <w:rsid w:val="00F23F2F"/>
    <w:rsid w:val="00F302B0"/>
    <w:rsid w:val="00F35724"/>
    <w:rsid w:val="00F4741F"/>
    <w:rsid w:val="00F47FF7"/>
    <w:rsid w:val="00F52641"/>
    <w:rsid w:val="00F54F85"/>
    <w:rsid w:val="00F57986"/>
    <w:rsid w:val="00F61CEA"/>
    <w:rsid w:val="00F62E4D"/>
    <w:rsid w:val="00F7185C"/>
    <w:rsid w:val="00F834DE"/>
    <w:rsid w:val="00F85F8A"/>
    <w:rsid w:val="00F901BF"/>
    <w:rsid w:val="00F97E32"/>
    <w:rsid w:val="00FA27A3"/>
    <w:rsid w:val="00FB2E88"/>
    <w:rsid w:val="00FB6243"/>
    <w:rsid w:val="00FC2290"/>
    <w:rsid w:val="00FC2FC0"/>
    <w:rsid w:val="00FC48FE"/>
    <w:rsid w:val="00FD02D5"/>
    <w:rsid w:val="00FD3C5A"/>
    <w:rsid w:val="00FE1E58"/>
    <w:rsid w:val="00FE56BB"/>
    <w:rsid w:val="00FF1228"/>
    <w:rsid w:val="00FF4A21"/>
    <w:rsid w:val="00FF737E"/>
    <w:rsid w:val="0D7854DC"/>
    <w:rsid w:val="0DE7091E"/>
    <w:rsid w:val="0EAC66EA"/>
    <w:rsid w:val="0FDEA58E"/>
    <w:rsid w:val="0FFD7845"/>
    <w:rsid w:val="16BE5904"/>
    <w:rsid w:val="18D5450B"/>
    <w:rsid w:val="18EF2286"/>
    <w:rsid w:val="197CFC35"/>
    <w:rsid w:val="19FDF687"/>
    <w:rsid w:val="1CB97FD1"/>
    <w:rsid w:val="1F9F0438"/>
    <w:rsid w:val="1FFED1E9"/>
    <w:rsid w:val="204A07DE"/>
    <w:rsid w:val="21FEB429"/>
    <w:rsid w:val="2480724D"/>
    <w:rsid w:val="25B7391F"/>
    <w:rsid w:val="26FF5323"/>
    <w:rsid w:val="2B770F8D"/>
    <w:rsid w:val="2BF70BC2"/>
    <w:rsid w:val="2DEFAB58"/>
    <w:rsid w:val="2DFF9261"/>
    <w:rsid w:val="2FBF605B"/>
    <w:rsid w:val="31E515B4"/>
    <w:rsid w:val="32B71AB2"/>
    <w:rsid w:val="37BFEDE8"/>
    <w:rsid w:val="3B77CFFD"/>
    <w:rsid w:val="3B93D9B9"/>
    <w:rsid w:val="3BEF1873"/>
    <w:rsid w:val="3CBF68A4"/>
    <w:rsid w:val="3DA86BC7"/>
    <w:rsid w:val="3DFC284A"/>
    <w:rsid w:val="3DFDED7A"/>
    <w:rsid w:val="3F7F7DD1"/>
    <w:rsid w:val="3FBF651C"/>
    <w:rsid w:val="3FDE4852"/>
    <w:rsid w:val="3FE029D8"/>
    <w:rsid w:val="42BC4F9D"/>
    <w:rsid w:val="46FC664E"/>
    <w:rsid w:val="50FF1A5F"/>
    <w:rsid w:val="53FAFBB4"/>
    <w:rsid w:val="5703436E"/>
    <w:rsid w:val="57FE6811"/>
    <w:rsid w:val="59CC3500"/>
    <w:rsid w:val="59DF23FB"/>
    <w:rsid w:val="5A7FEFF7"/>
    <w:rsid w:val="5AFE4CD0"/>
    <w:rsid w:val="5B0745E8"/>
    <w:rsid w:val="5BF7639B"/>
    <w:rsid w:val="5CAB0507"/>
    <w:rsid w:val="5DBF35C2"/>
    <w:rsid w:val="5E3BDDB8"/>
    <w:rsid w:val="5F6FA029"/>
    <w:rsid w:val="5F7BE44C"/>
    <w:rsid w:val="5F917193"/>
    <w:rsid w:val="5F927C1C"/>
    <w:rsid w:val="5FED417C"/>
    <w:rsid w:val="5FF73C20"/>
    <w:rsid w:val="5FFF3C81"/>
    <w:rsid w:val="62840A01"/>
    <w:rsid w:val="633411B9"/>
    <w:rsid w:val="65485F27"/>
    <w:rsid w:val="6B7555D9"/>
    <w:rsid w:val="6DE16F59"/>
    <w:rsid w:val="6F359E04"/>
    <w:rsid w:val="6FBC2033"/>
    <w:rsid w:val="6FBD5AC4"/>
    <w:rsid w:val="6FBEFFAF"/>
    <w:rsid w:val="6FEC1240"/>
    <w:rsid w:val="6FFFF98A"/>
    <w:rsid w:val="71D853D2"/>
    <w:rsid w:val="72FB978B"/>
    <w:rsid w:val="72FD885C"/>
    <w:rsid w:val="73BFE60D"/>
    <w:rsid w:val="73FBFF31"/>
    <w:rsid w:val="74382E89"/>
    <w:rsid w:val="76A249CE"/>
    <w:rsid w:val="775D5473"/>
    <w:rsid w:val="77FF011A"/>
    <w:rsid w:val="78853341"/>
    <w:rsid w:val="798B4B75"/>
    <w:rsid w:val="7A7BD02D"/>
    <w:rsid w:val="7B7EB62D"/>
    <w:rsid w:val="7B7FCE5A"/>
    <w:rsid w:val="7BD5B5C4"/>
    <w:rsid w:val="7BF697E8"/>
    <w:rsid w:val="7CEBFDFB"/>
    <w:rsid w:val="7D3629B0"/>
    <w:rsid w:val="7D594AED"/>
    <w:rsid w:val="7D6B8946"/>
    <w:rsid w:val="7DB7C3ED"/>
    <w:rsid w:val="7DCD39F6"/>
    <w:rsid w:val="7DDA8F88"/>
    <w:rsid w:val="7DFF0373"/>
    <w:rsid w:val="7DFFDF19"/>
    <w:rsid w:val="7E2F82EC"/>
    <w:rsid w:val="7E7F9B34"/>
    <w:rsid w:val="7EA13ACD"/>
    <w:rsid w:val="7EEDB2EB"/>
    <w:rsid w:val="7F77AA44"/>
    <w:rsid w:val="7F7D8678"/>
    <w:rsid w:val="7F7DCEAE"/>
    <w:rsid w:val="7F7FF8DD"/>
    <w:rsid w:val="7FA0EF1D"/>
    <w:rsid w:val="7FB79619"/>
    <w:rsid w:val="7FBF176A"/>
    <w:rsid w:val="7FD54034"/>
    <w:rsid w:val="7FEF443D"/>
    <w:rsid w:val="7FF71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uiPriority="10"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unhideWhenUsed="1" w:qFormat="1"/>
    <w:lsdException w:name="Body Text Indent 2" w:qFormat="1"/>
    <w:lsdException w:name="Body Text Indent 3" w:qFormat="1"/>
    <w:lsdException w:name="Hyperlink" w:qFormat="1"/>
    <w:lsdException w:name="FollowedHyperlink" w:unhideWhenUsed="1"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49E"/>
    <w:pPr>
      <w:widowControl w:val="0"/>
      <w:jc w:val="both"/>
    </w:pPr>
    <w:rPr>
      <w:rFonts w:ascii="Times New Roman" w:hAnsi="Times New Roman"/>
      <w:kern w:val="2"/>
      <w:sz w:val="21"/>
      <w:szCs w:val="24"/>
    </w:rPr>
  </w:style>
  <w:style w:type="paragraph" w:styleId="1">
    <w:name w:val="heading 1"/>
    <w:basedOn w:val="a"/>
    <w:next w:val="a"/>
    <w:link w:val="1Char"/>
    <w:qFormat/>
    <w:rsid w:val="0020149E"/>
    <w:pPr>
      <w:keepNext/>
      <w:keepLines/>
      <w:spacing w:before="340" w:after="330" w:line="578" w:lineRule="auto"/>
      <w:outlineLvl w:val="0"/>
    </w:pPr>
    <w:rPr>
      <w:b/>
      <w:bCs/>
      <w:kern w:val="44"/>
      <w:sz w:val="44"/>
      <w:szCs w:val="44"/>
    </w:rPr>
  </w:style>
  <w:style w:type="paragraph" w:styleId="2">
    <w:name w:val="heading 2"/>
    <w:basedOn w:val="a"/>
    <w:next w:val="a"/>
    <w:qFormat/>
    <w:rsid w:val="0020149E"/>
    <w:pPr>
      <w:jc w:val="left"/>
      <w:outlineLvl w:val="1"/>
    </w:pPr>
    <w:rPr>
      <w:rFonts w:ascii="宋体" w:hAnsi="宋体"/>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0149E"/>
    <w:pPr>
      <w:spacing w:line="600" w:lineRule="exact"/>
      <w:ind w:firstLineChars="200" w:firstLine="420"/>
    </w:pPr>
    <w:rPr>
      <w:rFonts w:eastAsia="方正仿宋_GBK"/>
      <w:sz w:val="36"/>
      <w:szCs w:val="21"/>
    </w:rPr>
  </w:style>
  <w:style w:type="paragraph" w:styleId="a4">
    <w:name w:val="Document Map"/>
    <w:basedOn w:val="a"/>
    <w:semiHidden/>
    <w:qFormat/>
    <w:rsid w:val="0020149E"/>
    <w:pPr>
      <w:shd w:val="clear" w:color="auto" w:fill="000080"/>
    </w:pPr>
  </w:style>
  <w:style w:type="paragraph" w:styleId="a5">
    <w:name w:val="Body Text"/>
    <w:basedOn w:val="a"/>
    <w:qFormat/>
    <w:rsid w:val="0020149E"/>
    <w:pPr>
      <w:spacing w:after="120"/>
    </w:pPr>
  </w:style>
  <w:style w:type="paragraph" w:styleId="a6">
    <w:name w:val="Body Text Indent"/>
    <w:basedOn w:val="a"/>
    <w:link w:val="Char"/>
    <w:qFormat/>
    <w:rsid w:val="0020149E"/>
    <w:pPr>
      <w:spacing w:line="460" w:lineRule="exact"/>
      <w:ind w:leftChars="1" w:left="2" w:firstLineChars="250" w:firstLine="800"/>
    </w:pPr>
    <w:rPr>
      <w:rFonts w:ascii="仿宋_GB2312" w:eastAsia="仿宋_GB2312" w:hAnsi="宋体"/>
      <w:sz w:val="32"/>
      <w:szCs w:val="30"/>
    </w:rPr>
  </w:style>
  <w:style w:type="paragraph" w:styleId="a7">
    <w:name w:val="Plain Text"/>
    <w:basedOn w:val="a"/>
    <w:qFormat/>
    <w:rsid w:val="0020149E"/>
    <w:rPr>
      <w:rFonts w:ascii="宋体" w:hAnsi="Courier New" w:cs="Courier New"/>
      <w:szCs w:val="21"/>
    </w:rPr>
  </w:style>
  <w:style w:type="paragraph" w:styleId="a8">
    <w:name w:val="Date"/>
    <w:basedOn w:val="a"/>
    <w:next w:val="a"/>
    <w:link w:val="Char0"/>
    <w:qFormat/>
    <w:rsid w:val="0020149E"/>
    <w:rPr>
      <w:rFonts w:eastAsia="仿宋_GB2312"/>
      <w:sz w:val="32"/>
      <w:szCs w:val="20"/>
    </w:rPr>
  </w:style>
  <w:style w:type="paragraph" w:styleId="20">
    <w:name w:val="Body Text Indent 2"/>
    <w:basedOn w:val="a"/>
    <w:qFormat/>
    <w:rsid w:val="0020149E"/>
    <w:pPr>
      <w:spacing w:line="560" w:lineRule="exact"/>
      <w:ind w:firstLineChars="200" w:firstLine="640"/>
    </w:pPr>
    <w:rPr>
      <w:rFonts w:ascii="仿宋_GB2312" w:eastAsia="仿宋_GB2312"/>
      <w:sz w:val="32"/>
    </w:rPr>
  </w:style>
  <w:style w:type="paragraph" w:styleId="a9">
    <w:name w:val="endnote text"/>
    <w:basedOn w:val="a"/>
    <w:qFormat/>
    <w:rsid w:val="0020149E"/>
    <w:pPr>
      <w:snapToGrid w:val="0"/>
      <w:jc w:val="left"/>
    </w:pPr>
  </w:style>
  <w:style w:type="paragraph" w:styleId="aa">
    <w:name w:val="Balloon Text"/>
    <w:basedOn w:val="a"/>
    <w:link w:val="Char1"/>
    <w:qFormat/>
    <w:rsid w:val="0020149E"/>
    <w:rPr>
      <w:sz w:val="18"/>
      <w:szCs w:val="18"/>
    </w:rPr>
  </w:style>
  <w:style w:type="paragraph" w:styleId="ab">
    <w:name w:val="footer"/>
    <w:basedOn w:val="a"/>
    <w:link w:val="Char2"/>
    <w:qFormat/>
    <w:rsid w:val="0020149E"/>
    <w:pPr>
      <w:tabs>
        <w:tab w:val="center" w:pos="4153"/>
        <w:tab w:val="right" w:pos="8306"/>
      </w:tabs>
      <w:snapToGrid w:val="0"/>
      <w:jc w:val="left"/>
    </w:pPr>
    <w:rPr>
      <w:sz w:val="18"/>
      <w:szCs w:val="18"/>
    </w:rPr>
  </w:style>
  <w:style w:type="paragraph" w:styleId="ac">
    <w:name w:val="header"/>
    <w:basedOn w:val="a"/>
    <w:link w:val="Char3"/>
    <w:qFormat/>
    <w:rsid w:val="0020149E"/>
    <w:pPr>
      <w:pBdr>
        <w:bottom w:val="single" w:sz="6" w:space="1" w:color="auto"/>
      </w:pBdr>
      <w:tabs>
        <w:tab w:val="center" w:pos="4153"/>
        <w:tab w:val="right" w:pos="8306"/>
      </w:tabs>
      <w:snapToGrid w:val="0"/>
      <w:jc w:val="center"/>
    </w:pPr>
    <w:rPr>
      <w:sz w:val="18"/>
      <w:szCs w:val="18"/>
    </w:rPr>
  </w:style>
  <w:style w:type="paragraph" w:styleId="ad">
    <w:name w:val="footnote text"/>
    <w:basedOn w:val="a"/>
    <w:qFormat/>
    <w:rsid w:val="0020149E"/>
    <w:pPr>
      <w:snapToGrid w:val="0"/>
      <w:jc w:val="left"/>
    </w:pPr>
    <w:rPr>
      <w:sz w:val="18"/>
    </w:rPr>
  </w:style>
  <w:style w:type="paragraph" w:styleId="3">
    <w:name w:val="Body Text Indent 3"/>
    <w:basedOn w:val="a"/>
    <w:qFormat/>
    <w:rsid w:val="0020149E"/>
    <w:pPr>
      <w:spacing w:after="120"/>
      <w:ind w:leftChars="200" w:left="420"/>
    </w:pPr>
    <w:rPr>
      <w:sz w:val="16"/>
      <w:szCs w:val="16"/>
    </w:rPr>
  </w:style>
  <w:style w:type="paragraph" w:styleId="ae">
    <w:name w:val="Normal (Web)"/>
    <w:basedOn w:val="a"/>
    <w:qFormat/>
    <w:rsid w:val="0020149E"/>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4"/>
    <w:uiPriority w:val="10"/>
    <w:qFormat/>
    <w:rsid w:val="0020149E"/>
    <w:pPr>
      <w:spacing w:before="240" w:after="60"/>
      <w:jc w:val="center"/>
      <w:outlineLvl w:val="0"/>
    </w:pPr>
    <w:rPr>
      <w:rFonts w:asciiTheme="majorHAnsi" w:hAnsiTheme="majorHAnsi" w:cstheme="majorBidi"/>
      <w:b/>
      <w:bCs/>
      <w:sz w:val="32"/>
      <w:szCs w:val="32"/>
    </w:rPr>
  </w:style>
  <w:style w:type="paragraph" w:styleId="21">
    <w:name w:val="Body Text First Indent 2"/>
    <w:basedOn w:val="a6"/>
    <w:link w:val="2Char"/>
    <w:unhideWhenUsed/>
    <w:qFormat/>
    <w:rsid w:val="0020149E"/>
    <w:pPr>
      <w:spacing w:after="120" w:line="240" w:lineRule="auto"/>
      <w:ind w:leftChars="200" w:left="420" w:firstLineChars="200" w:firstLine="420"/>
    </w:pPr>
    <w:rPr>
      <w:rFonts w:ascii="Times New Roman" w:eastAsia="宋体" w:hAnsi="Times New Roman"/>
      <w:sz w:val="21"/>
      <w:szCs w:val="24"/>
    </w:rPr>
  </w:style>
  <w:style w:type="table" w:styleId="af0">
    <w:name w:val="Table Grid"/>
    <w:basedOn w:val="a1"/>
    <w:qFormat/>
    <w:rsid w:val="002014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20149E"/>
    <w:rPr>
      <w:b/>
      <w:bCs/>
    </w:rPr>
  </w:style>
  <w:style w:type="character" w:styleId="af2">
    <w:name w:val="endnote reference"/>
    <w:basedOn w:val="a0"/>
    <w:qFormat/>
    <w:rsid w:val="0020149E"/>
    <w:rPr>
      <w:vertAlign w:val="superscript"/>
    </w:rPr>
  </w:style>
  <w:style w:type="character" w:styleId="af3">
    <w:name w:val="page number"/>
    <w:basedOn w:val="a0"/>
    <w:qFormat/>
    <w:rsid w:val="0020149E"/>
  </w:style>
  <w:style w:type="character" w:styleId="af4">
    <w:name w:val="FollowedHyperlink"/>
    <w:basedOn w:val="a0"/>
    <w:unhideWhenUsed/>
    <w:qFormat/>
    <w:rsid w:val="0020149E"/>
    <w:rPr>
      <w:color w:val="800080"/>
      <w:u w:val="single"/>
    </w:rPr>
  </w:style>
  <w:style w:type="character" w:styleId="af5">
    <w:name w:val="Hyperlink"/>
    <w:basedOn w:val="a0"/>
    <w:qFormat/>
    <w:rsid w:val="0020149E"/>
    <w:rPr>
      <w:color w:val="0000FF"/>
      <w:u w:val="single"/>
    </w:rPr>
  </w:style>
  <w:style w:type="character" w:styleId="af6">
    <w:name w:val="footnote reference"/>
    <w:basedOn w:val="a0"/>
    <w:qFormat/>
    <w:rsid w:val="0020149E"/>
    <w:rPr>
      <w:vertAlign w:val="superscript"/>
    </w:rPr>
  </w:style>
  <w:style w:type="character" w:customStyle="1" w:styleId="1Char">
    <w:name w:val="标题 1 Char"/>
    <w:basedOn w:val="a0"/>
    <w:link w:val="1"/>
    <w:qFormat/>
    <w:rsid w:val="0020149E"/>
    <w:rPr>
      <w:rFonts w:eastAsia="宋体"/>
      <w:b/>
      <w:bCs/>
      <w:kern w:val="44"/>
      <w:sz w:val="44"/>
      <w:szCs w:val="44"/>
      <w:lang w:val="en-US" w:eastAsia="zh-CN" w:bidi="ar-SA"/>
    </w:rPr>
  </w:style>
  <w:style w:type="character" w:customStyle="1" w:styleId="Char">
    <w:name w:val="正文文本缩进 Char"/>
    <w:basedOn w:val="a0"/>
    <w:link w:val="a6"/>
    <w:qFormat/>
    <w:rsid w:val="0020149E"/>
    <w:rPr>
      <w:rFonts w:ascii="仿宋_GB2312" w:eastAsia="仿宋_GB2312" w:hAnsi="宋体"/>
      <w:kern w:val="2"/>
      <w:sz w:val="32"/>
      <w:szCs w:val="30"/>
    </w:rPr>
  </w:style>
  <w:style w:type="character" w:customStyle="1" w:styleId="Char0">
    <w:name w:val="日期 Char"/>
    <w:basedOn w:val="a0"/>
    <w:link w:val="a8"/>
    <w:qFormat/>
    <w:rsid w:val="0020149E"/>
    <w:rPr>
      <w:rFonts w:ascii="Times New Roman" w:eastAsia="仿宋_GB2312" w:hAnsi="Times New Roman"/>
      <w:kern w:val="2"/>
      <w:sz w:val="32"/>
    </w:rPr>
  </w:style>
  <w:style w:type="character" w:customStyle="1" w:styleId="Char1">
    <w:name w:val="批注框文本 Char"/>
    <w:basedOn w:val="a0"/>
    <w:link w:val="aa"/>
    <w:qFormat/>
    <w:rsid w:val="0020149E"/>
    <w:rPr>
      <w:rFonts w:ascii="Times New Roman" w:hAnsi="Times New Roman"/>
      <w:kern w:val="2"/>
      <w:sz w:val="18"/>
      <w:szCs w:val="18"/>
    </w:rPr>
  </w:style>
  <w:style w:type="character" w:customStyle="1" w:styleId="Char2">
    <w:name w:val="页脚 Char"/>
    <w:basedOn w:val="a0"/>
    <w:link w:val="ab"/>
    <w:qFormat/>
    <w:locked/>
    <w:rsid w:val="0020149E"/>
    <w:rPr>
      <w:rFonts w:eastAsia="宋体"/>
      <w:kern w:val="2"/>
      <w:sz w:val="18"/>
      <w:szCs w:val="18"/>
      <w:lang w:val="en-US" w:eastAsia="zh-CN" w:bidi="ar-SA"/>
    </w:rPr>
  </w:style>
  <w:style w:type="character" w:customStyle="1" w:styleId="2Char">
    <w:name w:val="正文首行缩进 2 Char"/>
    <w:basedOn w:val="Char"/>
    <w:link w:val="21"/>
    <w:qFormat/>
    <w:rsid w:val="0020149E"/>
    <w:rPr>
      <w:rFonts w:ascii="Times New Roman" w:eastAsia="仿宋_GB2312" w:hAnsi="Times New Roman"/>
      <w:kern w:val="2"/>
      <w:sz w:val="21"/>
      <w:szCs w:val="24"/>
    </w:rPr>
  </w:style>
  <w:style w:type="character" w:customStyle="1" w:styleId="Char3">
    <w:name w:val="页眉 Char"/>
    <w:basedOn w:val="a0"/>
    <w:link w:val="ac"/>
    <w:semiHidden/>
    <w:qFormat/>
    <w:locked/>
    <w:rsid w:val="0020149E"/>
    <w:rPr>
      <w:rFonts w:eastAsia="宋体"/>
      <w:kern w:val="2"/>
      <w:sz w:val="18"/>
      <w:szCs w:val="18"/>
      <w:lang w:val="en-US" w:eastAsia="zh-CN" w:bidi="ar-SA"/>
    </w:rPr>
  </w:style>
  <w:style w:type="paragraph" w:customStyle="1" w:styleId="Char10">
    <w:name w:val="Char1"/>
    <w:basedOn w:val="a"/>
    <w:qFormat/>
    <w:rsid w:val="0020149E"/>
  </w:style>
  <w:style w:type="paragraph" w:customStyle="1" w:styleId="Char111">
    <w:name w:val="Char111"/>
    <w:basedOn w:val="a"/>
    <w:qFormat/>
    <w:rsid w:val="0020149E"/>
  </w:style>
  <w:style w:type="paragraph" w:customStyle="1" w:styleId="af7">
    <w:name w:val="普通文字"/>
    <w:basedOn w:val="a"/>
    <w:next w:val="a"/>
    <w:qFormat/>
    <w:rsid w:val="0020149E"/>
    <w:pPr>
      <w:widowControl/>
    </w:pPr>
    <w:rPr>
      <w:rFonts w:ascii="宋体"/>
      <w:b/>
      <w:color w:val="000000"/>
      <w:szCs w:val="20"/>
    </w:rPr>
  </w:style>
  <w:style w:type="paragraph" w:customStyle="1" w:styleId="p0">
    <w:name w:val="p0"/>
    <w:basedOn w:val="a"/>
    <w:qFormat/>
    <w:rsid w:val="0020149E"/>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rsid w:val="0020149E"/>
    <w:pPr>
      <w:widowControl/>
      <w:spacing w:after="160" w:line="240" w:lineRule="exact"/>
      <w:jc w:val="left"/>
    </w:pPr>
  </w:style>
  <w:style w:type="character" w:customStyle="1" w:styleId="style481">
    <w:name w:val="style481"/>
    <w:basedOn w:val="a0"/>
    <w:qFormat/>
    <w:rsid w:val="0020149E"/>
    <w:rPr>
      <w:sz w:val="16"/>
      <w:szCs w:val="16"/>
    </w:rPr>
  </w:style>
  <w:style w:type="paragraph" w:customStyle="1" w:styleId="Char11">
    <w:name w:val="Char11"/>
    <w:basedOn w:val="a"/>
    <w:qFormat/>
    <w:rsid w:val="0020149E"/>
  </w:style>
  <w:style w:type="paragraph" w:customStyle="1" w:styleId="Char5">
    <w:name w:val="Char"/>
    <w:basedOn w:val="a4"/>
    <w:qFormat/>
    <w:rsid w:val="0020149E"/>
    <w:rPr>
      <w:rFonts w:ascii="Tahoma" w:hAnsi="Tahoma"/>
      <w:sz w:val="24"/>
    </w:rPr>
  </w:style>
  <w:style w:type="character" w:customStyle="1" w:styleId="apple-converted-space">
    <w:name w:val="apple-converted-space"/>
    <w:basedOn w:val="a0"/>
    <w:qFormat/>
    <w:rsid w:val="0020149E"/>
  </w:style>
  <w:style w:type="paragraph" w:customStyle="1" w:styleId="10">
    <w:name w:val="列出段落1"/>
    <w:basedOn w:val="a"/>
    <w:uiPriority w:val="34"/>
    <w:qFormat/>
    <w:rsid w:val="0020149E"/>
    <w:pPr>
      <w:ind w:firstLineChars="200" w:firstLine="420"/>
    </w:pPr>
    <w:rPr>
      <w:rFonts w:ascii="等线" w:eastAsia="等线" w:hAnsi="等线"/>
      <w:szCs w:val="22"/>
    </w:rPr>
  </w:style>
  <w:style w:type="paragraph" w:customStyle="1" w:styleId="22">
    <w:name w:val="列出段落2"/>
    <w:basedOn w:val="a"/>
    <w:qFormat/>
    <w:rsid w:val="0020149E"/>
    <w:pPr>
      <w:ind w:firstLineChars="200" w:firstLine="420"/>
    </w:pPr>
    <w:rPr>
      <w:rFonts w:ascii="Calibri" w:hAnsi="Calibri"/>
    </w:rPr>
  </w:style>
  <w:style w:type="paragraph" w:customStyle="1" w:styleId="210">
    <w:name w:val="正文首行缩进 21"/>
    <w:basedOn w:val="a"/>
    <w:qFormat/>
    <w:rsid w:val="0020149E"/>
    <w:pPr>
      <w:ind w:leftChars="200" w:left="420" w:firstLineChars="200" w:firstLine="420"/>
    </w:pPr>
    <w:rPr>
      <w:rFonts w:ascii="Calibri" w:hAnsi="Calibri"/>
      <w:sz w:val="32"/>
      <w:szCs w:val="22"/>
    </w:rPr>
  </w:style>
  <w:style w:type="paragraph" w:customStyle="1" w:styleId="font5">
    <w:name w:val="font5"/>
    <w:basedOn w:val="a"/>
    <w:qFormat/>
    <w:rsid w:val="0020149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20149E"/>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2014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rPr>
  </w:style>
  <w:style w:type="paragraph" w:customStyle="1" w:styleId="xl66">
    <w:name w:val="xl66"/>
    <w:basedOn w:val="a"/>
    <w:qFormat/>
    <w:rsid w:val="002014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67">
    <w:name w:val="xl67"/>
    <w:basedOn w:val="a"/>
    <w:qFormat/>
    <w:rsid w:val="0020149E"/>
    <w:pPr>
      <w:widowControl/>
      <w:spacing w:before="100" w:beforeAutospacing="1" w:after="100" w:afterAutospacing="1"/>
      <w:jc w:val="center"/>
    </w:pPr>
    <w:rPr>
      <w:rFonts w:ascii="宋体" w:hAnsi="宋体" w:cs="宋体"/>
      <w:kern w:val="0"/>
      <w:sz w:val="24"/>
    </w:rPr>
  </w:style>
  <w:style w:type="paragraph" w:customStyle="1" w:styleId="xl68">
    <w:name w:val="xl68"/>
    <w:basedOn w:val="a"/>
    <w:qFormat/>
    <w:rsid w:val="002014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69">
    <w:name w:val="xl69"/>
    <w:basedOn w:val="a"/>
    <w:qFormat/>
    <w:rsid w:val="0020149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kern w:val="0"/>
      <w:sz w:val="24"/>
    </w:rPr>
  </w:style>
  <w:style w:type="character" w:customStyle="1" w:styleId="Bodytext1">
    <w:name w:val="Body text|1_"/>
    <w:basedOn w:val="a0"/>
    <w:link w:val="Bodytext10"/>
    <w:qFormat/>
    <w:locked/>
    <w:rsid w:val="0020149E"/>
    <w:rPr>
      <w:rFonts w:ascii="宋体" w:hAnsi="宋体" w:cs="宋体"/>
      <w:sz w:val="30"/>
      <w:szCs w:val="30"/>
      <w:lang w:val="zh-TW" w:eastAsia="zh-TW" w:bidi="zh-TW"/>
    </w:rPr>
  </w:style>
  <w:style w:type="paragraph" w:customStyle="1" w:styleId="Bodytext10">
    <w:name w:val="Body text|1"/>
    <w:basedOn w:val="a"/>
    <w:link w:val="Bodytext1"/>
    <w:qFormat/>
    <w:rsid w:val="0020149E"/>
    <w:pPr>
      <w:spacing w:line="400" w:lineRule="auto"/>
      <w:ind w:firstLine="400"/>
      <w:jc w:val="left"/>
    </w:pPr>
    <w:rPr>
      <w:rFonts w:ascii="宋体" w:hAnsi="宋体" w:cs="宋体"/>
      <w:kern w:val="0"/>
      <w:sz w:val="30"/>
      <w:szCs w:val="30"/>
      <w:lang w:val="zh-TW" w:eastAsia="zh-TW" w:bidi="zh-TW"/>
    </w:rPr>
  </w:style>
  <w:style w:type="character" w:customStyle="1" w:styleId="NormalCharacter">
    <w:name w:val="NormalCharacter"/>
    <w:semiHidden/>
    <w:qFormat/>
    <w:rsid w:val="0020149E"/>
  </w:style>
  <w:style w:type="character" w:customStyle="1" w:styleId="s1">
    <w:name w:val="s1"/>
    <w:basedOn w:val="a0"/>
    <w:qFormat/>
    <w:rsid w:val="0020149E"/>
    <w:rPr>
      <w:rFonts w:ascii="Times" w:eastAsia="Times" w:hAnsi="Times" w:cs="Times"/>
      <w:sz w:val="16"/>
      <w:szCs w:val="16"/>
    </w:rPr>
  </w:style>
  <w:style w:type="paragraph" w:styleId="af8">
    <w:name w:val="List Paragraph"/>
    <w:basedOn w:val="a"/>
    <w:uiPriority w:val="99"/>
    <w:unhideWhenUsed/>
    <w:qFormat/>
    <w:rsid w:val="0020149E"/>
    <w:pPr>
      <w:ind w:firstLineChars="200" w:firstLine="420"/>
    </w:pPr>
  </w:style>
  <w:style w:type="character" w:customStyle="1" w:styleId="Char4">
    <w:name w:val="标题 Char"/>
    <w:basedOn w:val="a0"/>
    <w:link w:val="af"/>
    <w:uiPriority w:val="10"/>
    <w:qFormat/>
    <w:rsid w:val="0020149E"/>
    <w:rPr>
      <w:rFonts w:asciiTheme="majorHAnsi" w:hAnsiTheme="majorHAnsi" w:cstheme="majorBidi"/>
      <w:b/>
      <w:bCs/>
      <w:kern w:val="2"/>
      <w:sz w:val="32"/>
      <w:szCs w:val="32"/>
    </w:rPr>
  </w:style>
  <w:style w:type="paragraph" w:customStyle="1" w:styleId="11">
    <w:name w:val="标题1"/>
    <w:basedOn w:val="a"/>
    <w:next w:val="a"/>
    <w:qFormat/>
    <w:rsid w:val="0020149E"/>
    <w:pPr>
      <w:tabs>
        <w:tab w:val="left" w:pos="9193"/>
        <w:tab w:val="left" w:pos="9827"/>
      </w:tabs>
      <w:spacing w:line="640" w:lineRule="atLeast"/>
      <w:jc w:val="center"/>
    </w:pPr>
    <w:rPr>
      <w:rFonts w:ascii="Calibri" w:eastAsia="方正小标宋_GBK" w:hAnsi="Calibri"/>
      <w:sz w:val="44"/>
    </w:rPr>
  </w:style>
  <w:style w:type="paragraph" w:customStyle="1" w:styleId="30">
    <w:name w:val="列出段落3"/>
    <w:basedOn w:val="a"/>
    <w:qFormat/>
    <w:rsid w:val="0020149E"/>
    <w:pPr>
      <w:ind w:firstLineChars="200" w:firstLine="420"/>
    </w:pPr>
    <w:rPr>
      <w:rFonts w:ascii="Calibri" w:hAnsi="Calibri"/>
    </w:rPr>
  </w:style>
  <w:style w:type="paragraph" w:customStyle="1" w:styleId="xl71">
    <w:name w:val="xl71"/>
    <w:basedOn w:val="a"/>
    <w:qFormat/>
    <w:rsid w:val="0020149E"/>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72">
    <w:name w:val="xl72"/>
    <w:basedOn w:val="a"/>
    <w:qFormat/>
    <w:rsid w:val="0020149E"/>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73">
    <w:name w:val="xl73"/>
    <w:basedOn w:val="a"/>
    <w:qFormat/>
    <w:rsid w:val="0020149E"/>
    <w:pPr>
      <w:widowControl/>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74">
    <w:name w:val="xl74"/>
    <w:basedOn w:val="a"/>
    <w:qFormat/>
    <w:rsid w:val="0020149E"/>
    <w:pPr>
      <w:widowControl/>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5">
    <w:name w:val="xl75"/>
    <w:basedOn w:val="a"/>
    <w:qFormat/>
    <w:rsid w:val="0020149E"/>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6">
    <w:name w:val="xl76"/>
    <w:basedOn w:val="a"/>
    <w:qFormat/>
    <w:rsid w:val="0020149E"/>
    <w:pPr>
      <w:widowControl/>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a"/>
    <w:qFormat/>
    <w:rsid w:val="0020149E"/>
    <w:pPr>
      <w:widowControl/>
      <w:spacing w:before="100" w:beforeAutospacing="1" w:after="100" w:afterAutospacing="1"/>
      <w:jc w:val="left"/>
    </w:pPr>
    <w:rPr>
      <w:rFonts w:ascii="宋体" w:hAnsi="宋体" w:cs="宋体"/>
      <w:kern w:val="0"/>
      <w:sz w:val="20"/>
      <w:szCs w:val="20"/>
    </w:rPr>
  </w:style>
  <w:style w:type="paragraph" w:customStyle="1" w:styleId="xl78">
    <w:name w:val="xl78"/>
    <w:basedOn w:val="a"/>
    <w:qFormat/>
    <w:rsid w:val="0020149E"/>
    <w:pPr>
      <w:widowControl/>
      <w:shd w:val="clear" w:color="000000" w:fill="FFFFFF"/>
      <w:spacing w:before="100" w:beforeAutospacing="1" w:after="100" w:afterAutospacing="1"/>
      <w:jc w:val="left"/>
    </w:pPr>
    <w:rPr>
      <w:rFonts w:ascii="宋体" w:hAnsi="宋体" w:cs="宋体"/>
      <w:kern w:val="0"/>
      <w:sz w:val="24"/>
    </w:rPr>
  </w:style>
  <w:style w:type="paragraph" w:customStyle="1" w:styleId="xl79">
    <w:name w:val="xl79"/>
    <w:basedOn w:val="a"/>
    <w:qFormat/>
    <w:rsid w:val="002014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80">
    <w:name w:val="xl80"/>
    <w:basedOn w:val="a"/>
    <w:qFormat/>
    <w:rsid w:val="0020149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方正黑体简体" w:eastAsia="方正黑体简体" w:hAnsi="宋体" w:cs="宋体"/>
      <w:kern w:val="0"/>
      <w:sz w:val="20"/>
      <w:szCs w:val="20"/>
    </w:rPr>
  </w:style>
  <w:style w:type="paragraph" w:customStyle="1" w:styleId="xl81">
    <w:name w:val="xl81"/>
    <w:basedOn w:val="a"/>
    <w:qFormat/>
    <w:rsid w:val="0020149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2">
    <w:name w:val="xl82"/>
    <w:basedOn w:val="a"/>
    <w:qFormat/>
    <w:rsid w:val="002014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2014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4">
    <w:name w:val="xl84"/>
    <w:basedOn w:val="a"/>
    <w:qFormat/>
    <w:rsid w:val="002014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5">
    <w:name w:val="xl85"/>
    <w:basedOn w:val="a"/>
    <w:qFormat/>
    <w:rsid w:val="002014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6">
    <w:name w:val="xl86"/>
    <w:basedOn w:val="a"/>
    <w:qFormat/>
    <w:rsid w:val="002014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20"/>
      <w:szCs w:val="20"/>
    </w:rPr>
  </w:style>
  <w:style w:type="paragraph" w:customStyle="1" w:styleId="xl87">
    <w:name w:val="xl87"/>
    <w:basedOn w:val="a"/>
    <w:qFormat/>
    <w:rsid w:val="002014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8">
    <w:name w:val="xl88"/>
    <w:basedOn w:val="a"/>
    <w:qFormat/>
    <w:rsid w:val="002014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qFormat/>
    <w:rsid w:val="002014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
    <w:qFormat/>
    <w:rsid w:val="002014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91">
    <w:name w:val="xl91"/>
    <w:basedOn w:val="a"/>
    <w:qFormat/>
    <w:rsid w:val="002014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qFormat/>
    <w:rsid w:val="0020149E"/>
    <w:pPr>
      <w:widowControl/>
      <w:shd w:val="clear" w:color="000000" w:fill="FFFFFF"/>
      <w:spacing w:before="100" w:beforeAutospacing="1" w:after="100" w:afterAutospacing="1"/>
      <w:jc w:val="center"/>
    </w:pPr>
    <w:rPr>
      <w:rFonts w:ascii="方正小标宋_GBK" w:eastAsia="方正小标宋_GBK" w:hAnsi="宋体" w:cs="宋体"/>
      <w:color w:val="000000"/>
      <w:kern w:val="0"/>
      <w:sz w:val="40"/>
      <w:szCs w:val="40"/>
    </w:rPr>
  </w:style>
  <w:style w:type="paragraph" w:customStyle="1" w:styleId="xl93">
    <w:name w:val="xl93"/>
    <w:basedOn w:val="a"/>
    <w:qFormat/>
    <w:rsid w:val="0020149E"/>
    <w:pPr>
      <w:widowControl/>
      <w:spacing w:before="100" w:beforeAutospacing="1" w:after="100" w:afterAutospacing="1"/>
      <w:jc w:val="center"/>
    </w:pPr>
    <w:rPr>
      <w:rFonts w:ascii="方正小标宋_GBK" w:eastAsia="方正小标宋_GBK" w:hAnsi="宋体" w:cs="宋体"/>
      <w:color w:val="000000"/>
      <w:kern w:val="0"/>
      <w:sz w:val="40"/>
      <w:szCs w:val="40"/>
    </w:rPr>
  </w:style>
  <w:style w:type="paragraph" w:customStyle="1" w:styleId="xl94">
    <w:name w:val="xl94"/>
    <w:basedOn w:val="a"/>
    <w:qFormat/>
    <w:rsid w:val="0020149E"/>
    <w:pPr>
      <w:widowControl/>
      <w:pBdr>
        <w:bottom w:val="single" w:sz="4" w:space="0" w:color="auto"/>
      </w:pBdr>
      <w:shd w:val="clear" w:color="000000" w:fill="FFFFFF"/>
      <w:spacing w:before="100" w:beforeAutospacing="1" w:after="100" w:afterAutospacing="1"/>
      <w:jc w:val="center"/>
    </w:pPr>
    <w:rPr>
      <w:rFonts w:ascii="华文中宋" w:eastAsia="华文中宋" w:hAnsi="华文中宋" w:cs="宋体"/>
      <w:color w:val="000000"/>
      <w:kern w:val="0"/>
      <w:sz w:val="24"/>
    </w:rPr>
  </w:style>
  <w:style w:type="paragraph" w:customStyle="1" w:styleId="xl95">
    <w:name w:val="xl95"/>
    <w:basedOn w:val="a"/>
    <w:qFormat/>
    <w:rsid w:val="0020149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
    <w:qFormat/>
    <w:rsid w:val="0020149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7">
    <w:name w:val="xl97"/>
    <w:basedOn w:val="a"/>
    <w:qFormat/>
    <w:rsid w:val="0020149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8">
    <w:name w:val="xl98"/>
    <w:basedOn w:val="a"/>
    <w:qFormat/>
    <w:rsid w:val="0020149E"/>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99">
    <w:name w:val="xl99"/>
    <w:basedOn w:val="a"/>
    <w:qFormat/>
    <w:rsid w:val="0020149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0">
    <w:name w:val="xl100"/>
    <w:basedOn w:val="a"/>
    <w:qFormat/>
    <w:rsid w:val="0020149E"/>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20149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0149E"/>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3">
    <w:name w:val="xl103"/>
    <w:basedOn w:val="a"/>
    <w:qFormat/>
    <w:rsid w:val="0020149E"/>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4">
    <w:name w:val="xl104"/>
    <w:basedOn w:val="a"/>
    <w:qFormat/>
    <w:rsid w:val="0020149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5">
    <w:name w:val="xl105"/>
    <w:basedOn w:val="a"/>
    <w:qFormat/>
    <w:rsid w:val="0020149E"/>
    <w:pPr>
      <w:widowControl/>
      <w:pBdr>
        <w:left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6">
    <w:name w:val="xl106"/>
    <w:basedOn w:val="a"/>
    <w:qFormat/>
    <w:rsid w:val="0020149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7">
    <w:name w:val="xl107"/>
    <w:basedOn w:val="a"/>
    <w:qFormat/>
    <w:rsid w:val="0020149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方正黑体简体" w:eastAsia="方正黑体简体" w:hAnsi="宋体" w:cs="宋体"/>
      <w:b/>
      <w:bCs/>
      <w:kern w:val="0"/>
      <w:sz w:val="20"/>
      <w:szCs w:val="20"/>
    </w:rPr>
  </w:style>
  <w:style w:type="paragraph" w:customStyle="1" w:styleId="xl108">
    <w:name w:val="xl108"/>
    <w:basedOn w:val="a"/>
    <w:qFormat/>
    <w:rsid w:val="0020149E"/>
    <w:pPr>
      <w:widowControl/>
      <w:pBdr>
        <w:top w:val="single" w:sz="4" w:space="0" w:color="auto"/>
        <w:bottom w:val="single" w:sz="4" w:space="0" w:color="auto"/>
      </w:pBdr>
      <w:shd w:val="clear" w:color="000000" w:fill="FFFFFF"/>
      <w:spacing w:before="100" w:beforeAutospacing="1" w:after="100" w:afterAutospacing="1"/>
      <w:jc w:val="center"/>
    </w:pPr>
    <w:rPr>
      <w:rFonts w:ascii="方正黑体简体" w:eastAsia="方正黑体简体" w:hAnsi="宋体" w:cs="宋体"/>
      <w:b/>
      <w:bCs/>
      <w:kern w:val="0"/>
      <w:sz w:val="20"/>
      <w:szCs w:val="20"/>
    </w:rPr>
  </w:style>
  <w:style w:type="paragraph" w:customStyle="1" w:styleId="xl109">
    <w:name w:val="xl109"/>
    <w:basedOn w:val="a"/>
    <w:qFormat/>
    <w:rsid w:val="0020149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黑体简体" w:eastAsia="方正黑体简体" w:hAnsi="宋体" w:cs="宋体"/>
      <w:b/>
      <w:bCs/>
      <w:kern w:val="0"/>
      <w:sz w:val="20"/>
      <w:szCs w:val="20"/>
    </w:rPr>
  </w:style>
  <w:style w:type="paragraph" w:customStyle="1" w:styleId="af9">
    <w:name w:val="印发栏"/>
    <w:basedOn w:val="a3"/>
    <w:qFormat/>
    <w:rsid w:val="0020149E"/>
    <w:pPr>
      <w:tabs>
        <w:tab w:val="right" w:pos="8465"/>
      </w:tabs>
      <w:adjustRightInd w:val="0"/>
      <w:spacing w:line="454" w:lineRule="atLeast"/>
      <w:ind w:left="357" w:right="357" w:firstLineChars="0" w:firstLine="0"/>
      <w:jc w:val="left"/>
    </w:pPr>
    <w:rPr>
      <w:rFonts w:ascii="Calibri" w:eastAsia="宋体" w:hAnsi="Calibri"/>
      <w:sz w:val="21"/>
      <w:szCs w:val="24"/>
    </w:rPr>
  </w:style>
  <w:style w:type="paragraph" w:customStyle="1" w:styleId="afa">
    <w:name w:val="紧急程度"/>
    <w:basedOn w:val="afb"/>
    <w:qFormat/>
    <w:rsid w:val="0020149E"/>
    <w:pPr>
      <w:overflowPunct w:val="0"/>
    </w:pPr>
    <w:rPr>
      <w:sz w:val="32"/>
    </w:rPr>
  </w:style>
  <w:style w:type="paragraph" w:customStyle="1" w:styleId="afb">
    <w:name w:val="密级"/>
    <w:basedOn w:val="a"/>
    <w:qFormat/>
    <w:rsid w:val="0020149E"/>
    <w:pPr>
      <w:adjustRightInd w:val="0"/>
      <w:spacing w:line="440" w:lineRule="atLeast"/>
      <w:jc w:val="right"/>
    </w:pPr>
    <w:rPr>
      <w:rFonts w:ascii="黑体" w:eastAsia="黑体" w:hAnsi="Calibri"/>
      <w:kern w:val="0"/>
      <w:sz w:val="30"/>
    </w:rPr>
  </w:style>
  <w:style w:type="paragraph" w:customStyle="1" w:styleId="afc">
    <w:name w:val="文头"/>
    <w:basedOn w:val="a"/>
    <w:qFormat/>
    <w:rsid w:val="0020149E"/>
    <w:pPr>
      <w:tabs>
        <w:tab w:val="left" w:pos="6663"/>
      </w:tabs>
      <w:spacing w:before="40" w:after="800" w:line="1640" w:lineRule="atLeast"/>
      <w:ind w:left="511" w:right="227" w:hanging="284"/>
      <w:jc w:val="distribute"/>
    </w:pPr>
    <w:rPr>
      <w:rFonts w:ascii="汉鼎简大宋" w:eastAsia="汉鼎简大宋" w:hAnsi="Calibri"/>
      <w:b/>
      <w:color w:val="FF0000"/>
      <w:w w:val="50"/>
      <w:sz w:val="136"/>
    </w:rPr>
  </w:style>
  <w:style w:type="paragraph" w:customStyle="1" w:styleId="afd">
    <w:name w:val="红线"/>
    <w:basedOn w:val="1"/>
    <w:qFormat/>
    <w:rsid w:val="0020149E"/>
    <w:pPr>
      <w:keepNext w:val="0"/>
      <w:keepLines w:val="0"/>
      <w:autoSpaceDE w:val="0"/>
      <w:autoSpaceDN w:val="0"/>
      <w:adjustRightInd w:val="0"/>
      <w:spacing w:before="0" w:after="851" w:line="227" w:lineRule="atLeast"/>
      <w:ind w:right="-142"/>
      <w:jc w:val="center"/>
      <w:outlineLvl w:val="9"/>
    </w:pPr>
    <w:rPr>
      <w:rFonts w:ascii="宋体" w:hAnsi="Calibri"/>
      <w:bCs w:val="0"/>
      <w:kern w:val="0"/>
      <w:sz w:val="10"/>
      <w:szCs w:val="24"/>
    </w:rPr>
  </w:style>
  <w:style w:type="paragraph" w:customStyle="1" w:styleId="12">
    <w:name w:val="样式1"/>
    <w:basedOn w:val="a"/>
    <w:qFormat/>
    <w:rsid w:val="0020149E"/>
    <w:rPr>
      <w:rFonts w:ascii="Calibri" w:hAnsi="Calibri"/>
    </w:rPr>
  </w:style>
  <w:style w:type="paragraph" w:customStyle="1" w:styleId="afe">
    <w:name w:val="抄送栏"/>
    <w:basedOn w:val="a"/>
    <w:qFormat/>
    <w:rsid w:val="0020149E"/>
    <w:pPr>
      <w:adjustRightInd w:val="0"/>
      <w:spacing w:line="454" w:lineRule="atLeast"/>
      <w:ind w:left="1310" w:right="357" w:hanging="953"/>
    </w:pPr>
    <w:rPr>
      <w:rFonts w:ascii="Calibri" w:hAnsi="Calibri"/>
    </w:rPr>
  </w:style>
  <w:style w:type="paragraph" w:customStyle="1" w:styleId="23">
    <w:name w:val="标题2"/>
    <w:basedOn w:val="a"/>
    <w:next w:val="a"/>
    <w:qFormat/>
    <w:rsid w:val="0020149E"/>
    <w:pPr>
      <w:jc w:val="center"/>
    </w:pPr>
    <w:rPr>
      <w:rFonts w:ascii="Calibri" w:eastAsia="方正楷体_GBK" w:hAnsi="Calibri"/>
    </w:rPr>
  </w:style>
  <w:style w:type="paragraph" w:customStyle="1" w:styleId="31">
    <w:name w:val="标题3"/>
    <w:basedOn w:val="a"/>
    <w:next w:val="a"/>
    <w:qFormat/>
    <w:rsid w:val="0020149E"/>
    <w:rPr>
      <w:rFonts w:ascii="Calibri" w:eastAsia="方正黑体_GBK" w:hAnsi="Calibri"/>
    </w:rPr>
  </w:style>
  <w:style w:type="paragraph" w:customStyle="1" w:styleId="aff">
    <w:name w:val="线型"/>
    <w:basedOn w:val="afe"/>
    <w:qFormat/>
    <w:rsid w:val="0020149E"/>
    <w:pPr>
      <w:spacing w:line="240" w:lineRule="auto"/>
      <w:ind w:left="0" w:firstLine="0"/>
      <w:jc w:val="center"/>
    </w:pPr>
  </w:style>
  <w:style w:type="paragraph" w:customStyle="1" w:styleId="aff0">
    <w:name w:val="附件栏"/>
    <w:basedOn w:val="a"/>
    <w:qFormat/>
    <w:rsid w:val="0020149E"/>
    <w:rPr>
      <w:rFonts w:ascii="Calibri" w:hAnsi="Calibri"/>
    </w:rPr>
  </w:style>
  <w:style w:type="paragraph" w:customStyle="1" w:styleId="aff1">
    <w:name w:val="印数"/>
    <w:basedOn w:val="af9"/>
    <w:qFormat/>
    <w:rsid w:val="0020149E"/>
    <w:pPr>
      <w:spacing w:line="400" w:lineRule="atLeast"/>
      <w:jc w:val="right"/>
    </w:pPr>
  </w:style>
  <w:style w:type="paragraph" w:customStyle="1" w:styleId="4">
    <w:name w:val="列出段落4"/>
    <w:basedOn w:val="a"/>
    <w:qFormat/>
    <w:rsid w:val="0020149E"/>
    <w:pPr>
      <w:ind w:firstLineChars="200" w:firstLine="420"/>
    </w:pPr>
    <w:rPr>
      <w:rFonts w:ascii="Calibri" w:hAnsi="Calibri"/>
    </w:rPr>
  </w:style>
  <w:style w:type="character" w:customStyle="1" w:styleId="bjh-p">
    <w:name w:val="bjh-p"/>
    <w:basedOn w:val="a0"/>
    <w:qFormat/>
    <w:rsid w:val="0020149E"/>
  </w:style>
  <w:style w:type="paragraph" w:customStyle="1" w:styleId="me-">
    <w:name w:val="me-正文"/>
    <w:basedOn w:val="a"/>
    <w:uiPriority w:val="99"/>
    <w:qFormat/>
    <w:rsid w:val="0020149E"/>
    <w:pPr>
      <w:spacing w:line="579" w:lineRule="exact"/>
      <w:ind w:firstLineChars="200" w:firstLine="200"/>
    </w:pPr>
    <w:rPr>
      <w:rFonts w:eastAsia="方正仿宋_GBK"/>
      <w:sz w:val="32"/>
      <w:szCs w:val="32"/>
    </w:rPr>
  </w:style>
  <w:style w:type="paragraph" w:customStyle="1" w:styleId="aff2">
    <w:name w:val="表格样式"/>
    <w:basedOn w:val="a"/>
    <w:qFormat/>
    <w:rsid w:val="0020149E"/>
    <w:pPr>
      <w:jc w:val="center"/>
    </w:pPr>
    <w:rPr>
      <w:rFonts w:ascii="Arial" w:eastAsiaTheme="minorEastAsia" w:hAnsi="Arial" w:cstheme="minorBidi" w:hint="eastAsia"/>
      <w:szCs w:val="22"/>
    </w:rPr>
  </w:style>
  <w:style w:type="paragraph" w:customStyle="1" w:styleId="qowt-stl-normal">
    <w:name w:val="qowt-stl-normal"/>
    <w:basedOn w:val="a"/>
    <w:qFormat/>
    <w:rsid w:val="0020149E"/>
    <w:pPr>
      <w:spacing w:before="100" w:beforeAutospacing="1" w:after="100" w:afterAutospacing="1"/>
      <w:jc w:val="left"/>
    </w:pPr>
    <w:rPr>
      <w:rFonts w:ascii="宋体" w:hAnsi="宋体" w:cs="宋体"/>
      <w:kern w:val="0"/>
      <w:sz w:val="24"/>
    </w:rPr>
  </w:style>
  <w:style w:type="character" w:customStyle="1" w:styleId="qowt-font6-gbk">
    <w:name w:val="qowt-font6-gbk"/>
    <w:basedOn w:val="a0"/>
    <w:qFormat/>
    <w:rsid w:val="0020149E"/>
  </w:style>
  <w:style w:type="character" w:customStyle="1" w:styleId="qowt-font4-gbk">
    <w:name w:val="qowt-font4-gbk"/>
    <w:basedOn w:val="a0"/>
    <w:qFormat/>
    <w:rsid w:val="0020149E"/>
  </w:style>
  <w:style w:type="character" w:customStyle="1" w:styleId="qowt-font5-gbk">
    <w:name w:val="qowt-font5-gbk"/>
    <w:basedOn w:val="a0"/>
    <w:qFormat/>
    <w:rsid w:val="0020149E"/>
  </w:style>
  <w:style w:type="character" w:customStyle="1" w:styleId="qowt-font7-gbk">
    <w:name w:val="qowt-font7-gbk"/>
    <w:basedOn w:val="a0"/>
    <w:qFormat/>
    <w:rsid w:val="0020149E"/>
  </w:style>
  <w:style w:type="character" w:customStyle="1" w:styleId="qowt-font8">
    <w:name w:val="qowt-font8"/>
    <w:basedOn w:val="a0"/>
    <w:qFormat/>
    <w:rsid w:val="0020149E"/>
  </w:style>
  <w:style w:type="paragraph" w:customStyle="1" w:styleId="x-scope">
    <w:name w:val="x-scope"/>
    <w:basedOn w:val="a"/>
    <w:qFormat/>
    <w:rsid w:val="0020149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45170-8E67-4590-B2CF-EE7278A9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827</Words>
  <Characters>4714</Characters>
  <Application>Microsoft Office Word</Application>
  <DocSecurity>0</DocSecurity>
  <Lines>39</Lines>
  <Paragraphs>11</Paragraphs>
  <ScaleCrop>false</ScaleCrop>
  <Company>Microsoft China</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盐市建字〔2009〕281号</dc:title>
  <dc:creator>Lenovo User</dc:creator>
  <cp:lastModifiedBy>微软用户</cp:lastModifiedBy>
  <cp:revision>29</cp:revision>
  <cp:lastPrinted>2023-03-17T03:14:00Z</cp:lastPrinted>
  <dcterms:created xsi:type="dcterms:W3CDTF">2023-03-21T04:01:00Z</dcterms:created>
  <dcterms:modified xsi:type="dcterms:W3CDTF">2023-03-28T08:55:00Z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A77A2B75FE874693975529A5CA8E6E3A</vt:lpwstr>
  </property>
</Properties>
</file>